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F05" w:rsidRPr="00A2460A" w:rsidRDefault="00944F05">
      <w:pPr>
        <w:rPr>
          <w:rFonts w:asciiTheme="minorHAnsi" w:hAnsiTheme="minorHAnsi"/>
          <w:sz w:val="22"/>
          <w:szCs w:val="22"/>
        </w:rPr>
      </w:pPr>
    </w:p>
    <w:p w:rsidR="00AB04F9" w:rsidRPr="00A2460A" w:rsidRDefault="00AB04F9" w:rsidP="00AB04F9">
      <w:pPr>
        <w:shd w:val="clear" w:color="auto" w:fill="FFFFFF"/>
        <w:spacing w:after="120"/>
        <w:ind w:right="403"/>
        <w:rPr>
          <w:rFonts w:asciiTheme="minorHAnsi" w:hAnsiTheme="minorHAnsi"/>
          <w:b/>
          <w:bCs/>
          <w:sz w:val="22"/>
          <w:szCs w:val="22"/>
        </w:rPr>
      </w:pPr>
    </w:p>
    <w:p w:rsidR="00AB04F9" w:rsidRPr="00A2460A" w:rsidRDefault="00AB04F9" w:rsidP="00AB04F9">
      <w:pPr>
        <w:shd w:val="clear" w:color="auto" w:fill="FFFFFF"/>
        <w:spacing w:after="120"/>
        <w:ind w:left="624" w:right="403"/>
        <w:jc w:val="center"/>
        <w:rPr>
          <w:rFonts w:asciiTheme="minorHAnsi" w:hAnsiTheme="minorHAnsi"/>
          <w:b/>
          <w:bCs/>
          <w:sz w:val="22"/>
          <w:szCs w:val="22"/>
          <w:lang w:val="sr-Latn-CS"/>
        </w:rPr>
      </w:pPr>
      <w:r w:rsidRPr="00A2460A">
        <w:rPr>
          <w:rFonts w:asciiTheme="minorHAnsi" w:hAnsiTheme="minorHAnsi"/>
          <w:b/>
          <w:bCs/>
          <w:sz w:val="22"/>
          <w:szCs w:val="22"/>
        </w:rPr>
        <w:t xml:space="preserve">Zapisnik sa Godišnje skupštine Globalnog dogovora u Srbiji </w:t>
      </w:r>
    </w:p>
    <w:p w:rsidR="00AB04F9" w:rsidRPr="00A2460A" w:rsidRDefault="00AB04F9" w:rsidP="00AB04F9">
      <w:pPr>
        <w:shd w:val="clear" w:color="auto" w:fill="FFFFFF"/>
        <w:spacing w:after="120"/>
        <w:ind w:left="624" w:right="403"/>
        <w:jc w:val="center"/>
        <w:rPr>
          <w:rFonts w:asciiTheme="minorHAnsi" w:hAnsiTheme="minorHAnsi"/>
          <w:b/>
          <w:bCs/>
          <w:spacing w:val="-2"/>
          <w:sz w:val="22"/>
          <w:szCs w:val="22"/>
        </w:rPr>
      </w:pPr>
      <w:r w:rsidRPr="00A2460A">
        <w:rPr>
          <w:rFonts w:asciiTheme="minorHAnsi" w:hAnsiTheme="minorHAnsi"/>
          <w:b/>
          <w:bCs/>
          <w:spacing w:val="-2"/>
          <w:sz w:val="22"/>
          <w:szCs w:val="22"/>
        </w:rPr>
        <w:t xml:space="preserve">održane 11. decembra 2015. godine u prostorijama KPMG </w:t>
      </w:r>
      <w:r w:rsidR="00A37304" w:rsidRPr="00A2460A">
        <w:rPr>
          <w:rFonts w:asciiTheme="minorHAnsi" w:hAnsiTheme="minorHAnsi"/>
          <w:b/>
          <w:bCs/>
          <w:spacing w:val="-2"/>
          <w:sz w:val="22"/>
          <w:szCs w:val="22"/>
        </w:rPr>
        <w:t>–</w:t>
      </w:r>
      <w:r w:rsidRPr="00A2460A">
        <w:rPr>
          <w:rFonts w:asciiTheme="minorHAnsi" w:hAnsiTheme="minorHAnsi"/>
          <w:b/>
          <w:bCs/>
          <w:spacing w:val="-2"/>
          <w:sz w:val="22"/>
          <w:szCs w:val="22"/>
        </w:rPr>
        <w:t xml:space="preserve"> Beograd</w:t>
      </w:r>
    </w:p>
    <w:p w:rsidR="00A37304" w:rsidRPr="00A2460A" w:rsidRDefault="00A37304" w:rsidP="00AB04F9">
      <w:pPr>
        <w:shd w:val="clear" w:color="auto" w:fill="FFFFFF"/>
        <w:spacing w:after="120"/>
        <w:ind w:left="624" w:right="403"/>
        <w:jc w:val="center"/>
        <w:rPr>
          <w:rFonts w:asciiTheme="minorHAnsi" w:hAnsiTheme="minorHAnsi"/>
          <w:b/>
          <w:bCs/>
          <w:spacing w:val="-2"/>
          <w:sz w:val="22"/>
          <w:szCs w:val="22"/>
        </w:rPr>
      </w:pPr>
    </w:p>
    <w:p w:rsidR="00AB04F9" w:rsidRPr="00A2460A" w:rsidRDefault="00AB04F9" w:rsidP="00AB04F9">
      <w:pPr>
        <w:numPr>
          <w:ilvl w:val="0"/>
          <w:numId w:val="1"/>
        </w:numPr>
        <w:shd w:val="clear" w:color="auto" w:fill="FFFFFF"/>
        <w:spacing w:after="120"/>
        <w:ind w:right="403"/>
        <w:rPr>
          <w:rFonts w:asciiTheme="minorHAnsi" w:hAnsiTheme="minorHAnsi"/>
          <w:sz w:val="22"/>
          <w:szCs w:val="22"/>
        </w:rPr>
      </w:pPr>
      <w:r w:rsidRPr="00A2460A">
        <w:rPr>
          <w:rFonts w:asciiTheme="minorHAnsi" w:hAnsiTheme="minorHAnsi"/>
          <w:sz w:val="22"/>
          <w:szCs w:val="22"/>
        </w:rPr>
        <w:t>Godišnjoj skupštini su prisustvovali sledeći članovi Globalnog dogovora u Srbiji kao i gosti:</w:t>
      </w:r>
    </w:p>
    <w:tbl>
      <w:tblPr>
        <w:tblpPr w:leftFromText="180" w:rightFromText="180" w:vertAnchor="text" w:horzAnchor="margin" w:tblpXSpec="center" w:tblpY="205"/>
        <w:tblW w:w="6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0"/>
        <w:gridCol w:w="2900"/>
      </w:tblGrid>
      <w:tr w:rsidR="0090058C" w:rsidRPr="0090058C" w:rsidTr="0090058C">
        <w:trPr>
          <w:trHeight w:val="315"/>
        </w:trPr>
        <w:tc>
          <w:tcPr>
            <w:tcW w:w="3220" w:type="dxa"/>
            <w:shd w:val="clear" w:color="auto" w:fill="auto"/>
            <w:noWrap/>
            <w:vAlign w:val="bottom"/>
            <w:hideMark/>
          </w:tcPr>
          <w:p w:rsidR="0090058C" w:rsidRPr="0090058C" w:rsidRDefault="0090058C" w:rsidP="0090058C">
            <w:pPr>
              <w:rPr>
                <w:rFonts w:asciiTheme="minorHAnsi" w:hAnsiTheme="minorHAnsi"/>
                <w:color w:val="000000"/>
              </w:rPr>
            </w:pPr>
            <w:r w:rsidRPr="0090058C">
              <w:rPr>
                <w:rFonts w:asciiTheme="minorHAnsi" w:hAnsiTheme="minorHAnsi"/>
                <w:color w:val="000000"/>
                <w:sz w:val="22"/>
                <w:szCs w:val="22"/>
              </w:rPr>
              <w:t>Am Cham Serbia</w:t>
            </w:r>
          </w:p>
        </w:tc>
        <w:tc>
          <w:tcPr>
            <w:tcW w:w="2900" w:type="dxa"/>
            <w:shd w:val="clear" w:color="auto" w:fill="auto"/>
            <w:noWrap/>
            <w:vAlign w:val="center"/>
            <w:hideMark/>
          </w:tcPr>
          <w:p w:rsidR="0090058C" w:rsidRPr="0090058C" w:rsidRDefault="0090058C" w:rsidP="0090058C">
            <w:pPr>
              <w:rPr>
                <w:rFonts w:asciiTheme="minorHAnsi" w:hAnsiTheme="minorHAnsi"/>
                <w:color w:val="000000"/>
              </w:rPr>
            </w:pPr>
            <w:r w:rsidRPr="0090058C">
              <w:rPr>
                <w:rFonts w:asciiTheme="minorHAnsi" w:hAnsiTheme="minorHAnsi"/>
                <w:color w:val="000000"/>
                <w:sz w:val="22"/>
                <w:szCs w:val="22"/>
              </w:rPr>
              <w:t>Milica Samardžić</w:t>
            </w:r>
          </w:p>
        </w:tc>
      </w:tr>
      <w:tr w:rsidR="0090058C" w:rsidRPr="0090058C" w:rsidTr="0090058C">
        <w:trPr>
          <w:trHeight w:val="315"/>
        </w:trPr>
        <w:tc>
          <w:tcPr>
            <w:tcW w:w="3220" w:type="dxa"/>
            <w:shd w:val="clear" w:color="auto" w:fill="auto"/>
            <w:noWrap/>
            <w:vAlign w:val="bottom"/>
            <w:hideMark/>
          </w:tcPr>
          <w:p w:rsidR="0090058C" w:rsidRPr="0090058C" w:rsidRDefault="0090058C" w:rsidP="0090058C">
            <w:pPr>
              <w:rPr>
                <w:rFonts w:asciiTheme="minorHAnsi" w:hAnsiTheme="minorHAnsi"/>
                <w:color w:val="000000"/>
              </w:rPr>
            </w:pPr>
            <w:r w:rsidRPr="0090058C">
              <w:rPr>
                <w:rFonts w:asciiTheme="minorHAnsi" w:hAnsiTheme="minorHAnsi"/>
                <w:color w:val="000000"/>
                <w:sz w:val="22"/>
                <w:szCs w:val="22"/>
              </w:rPr>
              <w:t>Banka Intesa</w:t>
            </w:r>
          </w:p>
        </w:tc>
        <w:tc>
          <w:tcPr>
            <w:tcW w:w="2900" w:type="dxa"/>
            <w:shd w:val="clear" w:color="auto" w:fill="auto"/>
            <w:noWrap/>
            <w:vAlign w:val="center"/>
            <w:hideMark/>
          </w:tcPr>
          <w:p w:rsidR="0090058C" w:rsidRPr="0090058C" w:rsidRDefault="0090058C" w:rsidP="0090058C">
            <w:pPr>
              <w:rPr>
                <w:rFonts w:asciiTheme="minorHAnsi" w:hAnsiTheme="minorHAnsi"/>
                <w:color w:val="000000"/>
              </w:rPr>
            </w:pPr>
            <w:r w:rsidRPr="0090058C">
              <w:rPr>
                <w:rFonts w:asciiTheme="minorHAnsi" w:hAnsiTheme="minorHAnsi"/>
                <w:color w:val="000000"/>
                <w:sz w:val="22"/>
                <w:szCs w:val="22"/>
              </w:rPr>
              <w:t>Branislav Jovanović</w:t>
            </w:r>
          </w:p>
        </w:tc>
      </w:tr>
      <w:tr w:rsidR="0090058C" w:rsidRPr="0090058C" w:rsidTr="0090058C">
        <w:trPr>
          <w:trHeight w:val="315"/>
        </w:trPr>
        <w:tc>
          <w:tcPr>
            <w:tcW w:w="3220" w:type="dxa"/>
            <w:shd w:val="clear" w:color="auto" w:fill="auto"/>
            <w:noWrap/>
            <w:vAlign w:val="bottom"/>
            <w:hideMark/>
          </w:tcPr>
          <w:p w:rsidR="0090058C" w:rsidRPr="0090058C" w:rsidRDefault="0090058C" w:rsidP="0090058C">
            <w:pPr>
              <w:rPr>
                <w:rFonts w:asciiTheme="minorHAnsi" w:hAnsiTheme="minorHAnsi"/>
                <w:color w:val="000000"/>
              </w:rPr>
            </w:pPr>
            <w:r w:rsidRPr="0090058C">
              <w:rPr>
                <w:rFonts w:asciiTheme="minorHAnsi" w:hAnsiTheme="minorHAnsi"/>
                <w:color w:val="000000"/>
                <w:sz w:val="22"/>
                <w:szCs w:val="22"/>
              </w:rPr>
              <w:t>BELhospice</w:t>
            </w:r>
          </w:p>
        </w:tc>
        <w:tc>
          <w:tcPr>
            <w:tcW w:w="2900" w:type="dxa"/>
            <w:shd w:val="clear" w:color="auto" w:fill="auto"/>
            <w:noWrap/>
            <w:vAlign w:val="center"/>
            <w:hideMark/>
          </w:tcPr>
          <w:p w:rsidR="0090058C" w:rsidRPr="0090058C" w:rsidRDefault="0090058C" w:rsidP="0090058C">
            <w:pPr>
              <w:rPr>
                <w:rFonts w:asciiTheme="minorHAnsi" w:hAnsiTheme="minorHAnsi"/>
                <w:color w:val="000000"/>
              </w:rPr>
            </w:pPr>
            <w:r w:rsidRPr="0090058C">
              <w:rPr>
                <w:rFonts w:asciiTheme="minorHAnsi" w:hAnsiTheme="minorHAnsi"/>
                <w:color w:val="000000"/>
                <w:sz w:val="22"/>
                <w:szCs w:val="22"/>
              </w:rPr>
              <w:t>Ivana Todorović</w:t>
            </w:r>
          </w:p>
        </w:tc>
      </w:tr>
      <w:tr w:rsidR="0090058C" w:rsidRPr="0090058C" w:rsidTr="0090058C">
        <w:trPr>
          <w:trHeight w:val="315"/>
        </w:trPr>
        <w:tc>
          <w:tcPr>
            <w:tcW w:w="3220" w:type="dxa"/>
            <w:shd w:val="clear" w:color="auto" w:fill="auto"/>
            <w:noWrap/>
            <w:vAlign w:val="bottom"/>
            <w:hideMark/>
          </w:tcPr>
          <w:p w:rsidR="0090058C" w:rsidRPr="0090058C" w:rsidRDefault="0090058C" w:rsidP="0090058C">
            <w:pPr>
              <w:rPr>
                <w:rFonts w:asciiTheme="minorHAnsi" w:hAnsiTheme="minorHAnsi"/>
                <w:color w:val="000000"/>
              </w:rPr>
            </w:pPr>
            <w:r w:rsidRPr="0090058C">
              <w:rPr>
                <w:rFonts w:asciiTheme="minorHAnsi" w:hAnsiTheme="minorHAnsi"/>
                <w:color w:val="000000"/>
                <w:sz w:val="22"/>
                <w:szCs w:val="22"/>
              </w:rPr>
              <w:t>Beogradska poslovna škola</w:t>
            </w:r>
          </w:p>
        </w:tc>
        <w:tc>
          <w:tcPr>
            <w:tcW w:w="2900" w:type="dxa"/>
            <w:shd w:val="clear" w:color="auto" w:fill="auto"/>
            <w:noWrap/>
            <w:vAlign w:val="center"/>
            <w:hideMark/>
          </w:tcPr>
          <w:p w:rsidR="0090058C" w:rsidRPr="0090058C" w:rsidRDefault="0090058C" w:rsidP="0090058C">
            <w:pPr>
              <w:rPr>
                <w:rFonts w:asciiTheme="minorHAnsi" w:hAnsiTheme="minorHAnsi"/>
                <w:color w:val="000000"/>
              </w:rPr>
            </w:pPr>
            <w:r w:rsidRPr="0090058C">
              <w:rPr>
                <w:rFonts w:asciiTheme="minorHAnsi" w:hAnsiTheme="minorHAnsi"/>
                <w:color w:val="000000"/>
                <w:sz w:val="22"/>
                <w:szCs w:val="22"/>
              </w:rPr>
              <w:t>Mile Samardžić</w:t>
            </w:r>
          </w:p>
        </w:tc>
      </w:tr>
      <w:tr w:rsidR="0090058C" w:rsidRPr="0090058C" w:rsidTr="0090058C">
        <w:trPr>
          <w:trHeight w:val="315"/>
        </w:trPr>
        <w:tc>
          <w:tcPr>
            <w:tcW w:w="3220" w:type="dxa"/>
            <w:shd w:val="clear" w:color="auto" w:fill="auto"/>
            <w:noWrap/>
            <w:vAlign w:val="bottom"/>
            <w:hideMark/>
          </w:tcPr>
          <w:p w:rsidR="0090058C" w:rsidRPr="0090058C" w:rsidRDefault="0090058C" w:rsidP="0090058C">
            <w:pPr>
              <w:rPr>
                <w:rFonts w:asciiTheme="minorHAnsi" w:hAnsiTheme="minorHAnsi"/>
                <w:color w:val="000000"/>
              </w:rPr>
            </w:pPr>
            <w:r w:rsidRPr="0090058C">
              <w:rPr>
                <w:rFonts w:asciiTheme="minorHAnsi" w:hAnsiTheme="minorHAnsi"/>
                <w:color w:val="000000"/>
                <w:sz w:val="22"/>
                <w:szCs w:val="22"/>
              </w:rPr>
              <w:t>Beogradska poslovna škola</w:t>
            </w:r>
          </w:p>
        </w:tc>
        <w:tc>
          <w:tcPr>
            <w:tcW w:w="2900" w:type="dxa"/>
            <w:shd w:val="clear" w:color="auto" w:fill="auto"/>
            <w:noWrap/>
            <w:vAlign w:val="center"/>
            <w:hideMark/>
          </w:tcPr>
          <w:p w:rsidR="0090058C" w:rsidRPr="0090058C" w:rsidRDefault="0090058C" w:rsidP="0090058C">
            <w:pPr>
              <w:rPr>
                <w:rFonts w:asciiTheme="minorHAnsi" w:hAnsiTheme="minorHAnsi"/>
                <w:color w:val="000000"/>
              </w:rPr>
            </w:pPr>
            <w:r w:rsidRPr="0090058C">
              <w:rPr>
                <w:rFonts w:asciiTheme="minorHAnsi" w:hAnsiTheme="minorHAnsi"/>
                <w:color w:val="000000"/>
                <w:sz w:val="22"/>
                <w:szCs w:val="22"/>
              </w:rPr>
              <w:t>Filip Dimitrov</w:t>
            </w:r>
          </w:p>
        </w:tc>
      </w:tr>
      <w:tr w:rsidR="0090058C" w:rsidRPr="0090058C" w:rsidTr="0090058C">
        <w:trPr>
          <w:trHeight w:val="315"/>
        </w:trPr>
        <w:tc>
          <w:tcPr>
            <w:tcW w:w="3220" w:type="dxa"/>
            <w:shd w:val="clear" w:color="auto" w:fill="auto"/>
            <w:noWrap/>
            <w:vAlign w:val="bottom"/>
            <w:hideMark/>
          </w:tcPr>
          <w:p w:rsidR="0090058C" w:rsidRPr="0090058C" w:rsidRDefault="00366D2E" w:rsidP="0090058C">
            <w:pPr>
              <w:rPr>
                <w:rFonts w:asciiTheme="minorHAnsi" w:hAnsiTheme="minorHAnsi"/>
                <w:color w:val="000000"/>
              </w:rPr>
            </w:pPr>
            <w:r>
              <w:rPr>
                <w:rFonts w:asciiTheme="minorHAnsi" w:hAnsiTheme="minorHAnsi"/>
                <w:color w:val="000000"/>
                <w:sz w:val="22"/>
                <w:szCs w:val="22"/>
              </w:rPr>
              <w:t>Božić i</w:t>
            </w:r>
            <w:r w:rsidR="0090058C" w:rsidRPr="0090058C">
              <w:rPr>
                <w:rFonts w:asciiTheme="minorHAnsi" w:hAnsiTheme="minorHAnsi"/>
                <w:color w:val="000000"/>
                <w:sz w:val="22"/>
                <w:szCs w:val="22"/>
              </w:rPr>
              <w:t xml:space="preserve"> sinovi</w:t>
            </w:r>
          </w:p>
        </w:tc>
        <w:tc>
          <w:tcPr>
            <w:tcW w:w="2900" w:type="dxa"/>
            <w:shd w:val="clear" w:color="auto" w:fill="auto"/>
            <w:noWrap/>
            <w:vAlign w:val="center"/>
            <w:hideMark/>
          </w:tcPr>
          <w:p w:rsidR="0090058C" w:rsidRPr="0090058C" w:rsidRDefault="0090058C" w:rsidP="0090058C">
            <w:pPr>
              <w:rPr>
                <w:rFonts w:asciiTheme="minorHAnsi" w:hAnsiTheme="minorHAnsi"/>
                <w:color w:val="000000"/>
              </w:rPr>
            </w:pPr>
            <w:r w:rsidRPr="0090058C">
              <w:rPr>
                <w:rFonts w:asciiTheme="minorHAnsi" w:hAnsiTheme="minorHAnsi"/>
                <w:color w:val="000000"/>
                <w:sz w:val="22"/>
                <w:szCs w:val="22"/>
              </w:rPr>
              <w:t>Jadranka Minić</w:t>
            </w:r>
          </w:p>
        </w:tc>
      </w:tr>
      <w:tr w:rsidR="0090058C" w:rsidRPr="0090058C" w:rsidTr="0090058C">
        <w:trPr>
          <w:trHeight w:val="315"/>
        </w:trPr>
        <w:tc>
          <w:tcPr>
            <w:tcW w:w="3220" w:type="dxa"/>
            <w:shd w:val="clear" w:color="auto" w:fill="auto"/>
            <w:noWrap/>
            <w:vAlign w:val="bottom"/>
            <w:hideMark/>
          </w:tcPr>
          <w:p w:rsidR="0090058C" w:rsidRPr="0090058C" w:rsidRDefault="0090058C" w:rsidP="0090058C">
            <w:pPr>
              <w:rPr>
                <w:rFonts w:asciiTheme="minorHAnsi" w:hAnsiTheme="minorHAnsi"/>
                <w:color w:val="000000"/>
              </w:rPr>
            </w:pPr>
            <w:r w:rsidRPr="0090058C">
              <w:rPr>
                <w:rFonts w:asciiTheme="minorHAnsi" w:hAnsiTheme="minorHAnsi"/>
                <w:color w:val="000000"/>
                <w:sz w:val="22"/>
                <w:szCs w:val="22"/>
              </w:rPr>
              <w:t>Centar za monitoring i evaluaciju</w:t>
            </w:r>
          </w:p>
        </w:tc>
        <w:tc>
          <w:tcPr>
            <w:tcW w:w="2900" w:type="dxa"/>
            <w:shd w:val="clear" w:color="auto" w:fill="auto"/>
            <w:noWrap/>
            <w:vAlign w:val="center"/>
            <w:hideMark/>
          </w:tcPr>
          <w:p w:rsidR="0090058C" w:rsidRPr="0090058C" w:rsidRDefault="0090058C" w:rsidP="0090058C">
            <w:pPr>
              <w:rPr>
                <w:rFonts w:asciiTheme="minorHAnsi" w:hAnsiTheme="minorHAnsi"/>
                <w:color w:val="000000"/>
              </w:rPr>
            </w:pPr>
            <w:r w:rsidRPr="0090058C">
              <w:rPr>
                <w:rFonts w:asciiTheme="minorHAnsi" w:hAnsiTheme="minorHAnsi"/>
                <w:color w:val="000000"/>
                <w:sz w:val="22"/>
                <w:szCs w:val="22"/>
              </w:rPr>
              <w:t>Marko Savić</w:t>
            </w:r>
          </w:p>
        </w:tc>
      </w:tr>
      <w:tr w:rsidR="0090058C" w:rsidRPr="0090058C" w:rsidTr="0090058C">
        <w:trPr>
          <w:trHeight w:val="615"/>
        </w:trPr>
        <w:tc>
          <w:tcPr>
            <w:tcW w:w="3220" w:type="dxa"/>
            <w:shd w:val="clear" w:color="auto" w:fill="auto"/>
            <w:vAlign w:val="bottom"/>
            <w:hideMark/>
          </w:tcPr>
          <w:p w:rsidR="0090058C" w:rsidRPr="0090058C" w:rsidRDefault="0090058C" w:rsidP="0090058C">
            <w:pPr>
              <w:rPr>
                <w:rFonts w:asciiTheme="minorHAnsi" w:hAnsiTheme="minorHAnsi"/>
                <w:color w:val="000000"/>
              </w:rPr>
            </w:pPr>
            <w:r w:rsidRPr="0090058C">
              <w:rPr>
                <w:rFonts w:asciiTheme="minorHAnsi" w:hAnsiTheme="minorHAnsi"/>
                <w:color w:val="000000"/>
                <w:sz w:val="22"/>
                <w:szCs w:val="22"/>
              </w:rPr>
              <w:t>Centar za unapređenje životne sred</w:t>
            </w:r>
            <w:r w:rsidR="00366D2E">
              <w:rPr>
                <w:rFonts w:asciiTheme="minorHAnsi" w:hAnsiTheme="minorHAnsi"/>
                <w:color w:val="000000"/>
                <w:sz w:val="22"/>
                <w:szCs w:val="22"/>
              </w:rPr>
              <w:t>ine</w:t>
            </w:r>
          </w:p>
        </w:tc>
        <w:tc>
          <w:tcPr>
            <w:tcW w:w="2900" w:type="dxa"/>
            <w:shd w:val="clear" w:color="auto" w:fill="auto"/>
            <w:noWrap/>
            <w:vAlign w:val="center"/>
            <w:hideMark/>
          </w:tcPr>
          <w:p w:rsidR="0090058C" w:rsidRPr="0090058C" w:rsidRDefault="0090058C" w:rsidP="0090058C">
            <w:pPr>
              <w:rPr>
                <w:rFonts w:asciiTheme="minorHAnsi" w:hAnsiTheme="minorHAnsi"/>
                <w:color w:val="000000"/>
              </w:rPr>
            </w:pPr>
            <w:r w:rsidRPr="0090058C">
              <w:rPr>
                <w:rFonts w:asciiTheme="minorHAnsi" w:hAnsiTheme="minorHAnsi"/>
                <w:color w:val="000000"/>
                <w:sz w:val="22"/>
                <w:szCs w:val="22"/>
              </w:rPr>
              <w:t>Ivana Jovčić</w:t>
            </w:r>
          </w:p>
        </w:tc>
      </w:tr>
      <w:tr w:rsidR="0090058C" w:rsidRPr="0090058C" w:rsidTr="0090058C">
        <w:trPr>
          <w:trHeight w:val="315"/>
        </w:trPr>
        <w:tc>
          <w:tcPr>
            <w:tcW w:w="3220" w:type="dxa"/>
            <w:shd w:val="clear" w:color="auto" w:fill="auto"/>
            <w:noWrap/>
            <w:vAlign w:val="bottom"/>
            <w:hideMark/>
          </w:tcPr>
          <w:p w:rsidR="0090058C" w:rsidRPr="0090058C" w:rsidRDefault="0090058C" w:rsidP="0090058C">
            <w:pPr>
              <w:rPr>
                <w:rFonts w:asciiTheme="minorHAnsi" w:hAnsiTheme="minorHAnsi"/>
                <w:color w:val="000000"/>
              </w:rPr>
            </w:pPr>
            <w:r w:rsidRPr="0090058C">
              <w:rPr>
                <w:rFonts w:asciiTheme="minorHAnsi" w:hAnsiTheme="minorHAnsi"/>
                <w:color w:val="000000"/>
                <w:sz w:val="22"/>
                <w:szCs w:val="22"/>
              </w:rPr>
              <w:t>CRH Srbija</w:t>
            </w:r>
          </w:p>
        </w:tc>
        <w:tc>
          <w:tcPr>
            <w:tcW w:w="2900" w:type="dxa"/>
            <w:shd w:val="clear" w:color="auto" w:fill="auto"/>
            <w:noWrap/>
            <w:vAlign w:val="center"/>
            <w:hideMark/>
          </w:tcPr>
          <w:p w:rsidR="0090058C" w:rsidRPr="0090058C" w:rsidRDefault="0090058C" w:rsidP="0090058C">
            <w:pPr>
              <w:rPr>
                <w:rFonts w:asciiTheme="minorHAnsi" w:hAnsiTheme="minorHAnsi"/>
                <w:color w:val="000000"/>
              </w:rPr>
            </w:pPr>
            <w:r w:rsidRPr="0090058C">
              <w:rPr>
                <w:rFonts w:asciiTheme="minorHAnsi" w:hAnsiTheme="minorHAnsi"/>
                <w:color w:val="000000"/>
                <w:sz w:val="22"/>
                <w:szCs w:val="22"/>
              </w:rPr>
              <w:t>Marinela Radovanović</w:t>
            </w:r>
          </w:p>
        </w:tc>
      </w:tr>
      <w:tr w:rsidR="0090058C" w:rsidRPr="0090058C" w:rsidTr="0090058C">
        <w:trPr>
          <w:trHeight w:val="315"/>
        </w:trPr>
        <w:tc>
          <w:tcPr>
            <w:tcW w:w="3220" w:type="dxa"/>
            <w:shd w:val="clear" w:color="auto" w:fill="auto"/>
            <w:noWrap/>
            <w:vAlign w:val="bottom"/>
            <w:hideMark/>
          </w:tcPr>
          <w:p w:rsidR="0090058C" w:rsidRPr="0090058C" w:rsidRDefault="0090058C" w:rsidP="0090058C">
            <w:pPr>
              <w:rPr>
                <w:rFonts w:asciiTheme="minorHAnsi" w:hAnsiTheme="minorHAnsi"/>
                <w:color w:val="000000"/>
              </w:rPr>
            </w:pPr>
            <w:r w:rsidRPr="0090058C">
              <w:rPr>
                <w:rFonts w:asciiTheme="minorHAnsi" w:hAnsiTheme="minorHAnsi"/>
                <w:color w:val="000000"/>
                <w:sz w:val="22"/>
                <w:szCs w:val="22"/>
              </w:rPr>
              <w:t>Deloitte</w:t>
            </w:r>
          </w:p>
        </w:tc>
        <w:tc>
          <w:tcPr>
            <w:tcW w:w="2900" w:type="dxa"/>
            <w:shd w:val="clear" w:color="auto" w:fill="auto"/>
            <w:noWrap/>
            <w:vAlign w:val="center"/>
            <w:hideMark/>
          </w:tcPr>
          <w:p w:rsidR="0090058C" w:rsidRPr="0090058C" w:rsidRDefault="0090058C" w:rsidP="0090058C">
            <w:pPr>
              <w:rPr>
                <w:rFonts w:asciiTheme="minorHAnsi" w:hAnsiTheme="minorHAnsi"/>
                <w:color w:val="000000"/>
              </w:rPr>
            </w:pPr>
            <w:r w:rsidRPr="0090058C">
              <w:rPr>
                <w:rFonts w:asciiTheme="minorHAnsi" w:hAnsiTheme="minorHAnsi"/>
                <w:color w:val="000000"/>
                <w:sz w:val="22"/>
                <w:szCs w:val="22"/>
              </w:rPr>
              <w:t>Nina Stojić</w:t>
            </w:r>
          </w:p>
        </w:tc>
      </w:tr>
      <w:tr w:rsidR="0090058C" w:rsidRPr="0090058C" w:rsidTr="0090058C">
        <w:trPr>
          <w:trHeight w:val="315"/>
        </w:trPr>
        <w:tc>
          <w:tcPr>
            <w:tcW w:w="3220" w:type="dxa"/>
            <w:shd w:val="clear" w:color="auto" w:fill="auto"/>
            <w:noWrap/>
            <w:vAlign w:val="bottom"/>
            <w:hideMark/>
          </w:tcPr>
          <w:p w:rsidR="0090058C" w:rsidRPr="0090058C" w:rsidRDefault="0090058C" w:rsidP="0090058C">
            <w:pPr>
              <w:rPr>
                <w:rFonts w:asciiTheme="minorHAnsi" w:hAnsiTheme="minorHAnsi"/>
                <w:color w:val="000000"/>
              </w:rPr>
            </w:pPr>
            <w:r w:rsidRPr="0090058C">
              <w:rPr>
                <w:rFonts w:asciiTheme="minorHAnsi" w:hAnsiTheme="minorHAnsi"/>
                <w:color w:val="000000"/>
                <w:sz w:val="22"/>
                <w:szCs w:val="22"/>
              </w:rPr>
              <w:t>Delta holding</w:t>
            </w:r>
          </w:p>
        </w:tc>
        <w:tc>
          <w:tcPr>
            <w:tcW w:w="2900" w:type="dxa"/>
            <w:shd w:val="clear" w:color="auto" w:fill="auto"/>
            <w:noWrap/>
            <w:vAlign w:val="center"/>
            <w:hideMark/>
          </w:tcPr>
          <w:p w:rsidR="0090058C" w:rsidRPr="0090058C" w:rsidRDefault="0090058C" w:rsidP="0090058C">
            <w:pPr>
              <w:rPr>
                <w:rFonts w:asciiTheme="minorHAnsi" w:hAnsiTheme="minorHAnsi"/>
                <w:color w:val="000000"/>
              </w:rPr>
            </w:pPr>
            <w:r w:rsidRPr="0090058C">
              <w:rPr>
                <w:rFonts w:asciiTheme="minorHAnsi" w:hAnsiTheme="minorHAnsi"/>
                <w:color w:val="000000"/>
                <w:sz w:val="22"/>
                <w:szCs w:val="22"/>
              </w:rPr>
              <w:t>Tijana Koprivica</w:t>
            </w:r>
          </w:p>
        </w:tc>
      </w:tr>
      <w:tr w:rsidR="0090058C" w:rsidRPr="0090058C" w:rsidTr="0090058C">
        <w:trPr>
          <w:trHeight w:val="315"/>
        </w:trPr>
        <w:tc>
          <w:tcPr>
            <w:tcW w:w="3220" w:type="dxa"/>
            <w:shd w:val="clear" w:color="auto" w:fill="auto"/>
            <w:noWrap/>
            <w:vAlign w:val="bottom"/>
            <w:hideMark/>
          </w:tcPr>
          <w:p w:rsidR="0090058C" w:rsidRPr="0090058C" w:rsidRDefault="0090058C" w:rsidP="0090058C">
            <w:pPr>
              <w:rPr>
                <w:rFonts w:asciiTheme="minorHAnsi" w:hAnsiTheme="minorHAnsi"/>
                <w:color w:val="000000"/>
              </w:rPr>
            </w:pPr>
            <w:r w:rsidRPr="0090058C">
              <w:rPr>
                <w:rFonts w:asciiTheme="minorHAnsi" w:hAnsiTheme="minorHAnsi"/>
                <w:color w:val="000000"/>
                <w:sz w:val="22"/>
                <w:szCs w:val="22"/>
              </w:rPr>
              <w:t>EKS SM</w:t>
            </w:r>
          </w:p>
        </w:tc>
        <w:tc>
          <w:tcPr>
            <w:tcW w:w="2900" w:type="dxa"/>
            <w:shd w:val="clear" w:color="auto" w:fill="auto"/>
            <w:noWrap/>
            <w:vAlign w:val="center"/>
            <w:hideMark/>
          </w:tcPr>
          <w:p w:rsidR="0090058C" w:rsidRPr="0090058C" w:rsidRDefault="0090058C" w:rsidP="0090058C">
            <w:pPr>
              <w:rPr>
                <w:rFonts w:asciiTheme="minorHAnsi" w:hAnsiTheme="minorHAnsi"/>
                <w:color w:val="000000"/>
              </w:rPr>
            </w:pPr>
            <w:r w:rsidRPr="0090058C">
              <w:rPr>
                <w:rFonts w:asciiTheme="minorHAnsi" w:hAnsiTheme="minorHAnsi"/>
                <w:color w:val="000000"/>
                <w:sz w:val="22"/>
                <w:szCs w:val="22"/>
              </w:rPr>
              <w:t>Bojana Novaković</w:t>
            </w:r>
          </w:p>
        </w:tc>
      </w:tr>
      <w:tr w:rsidR="0090058C" w:rsidRPr="0090058C" w:rsidTr="0090058C">
        <w:trPr>
          <w:trHeight w:val="315"/>
        </w:trPr>
        <w:tc>
          <w:tcPr>
            <w:tcW w:w="3220" w:type="dxa"/>
            <w:shd w:val="clear" w:color="auto" w:fill="auto"/>
            <w:noWrap/>
            <w:vAlign w:val="bottom"/>
            <w:hideMark/>
          </w:tcPr>
          <w:p w:rsidR="0090058C" w:rsidRPr="0090058C" w:rsidRDefault="0090058C" w:rsidP="0090058C">
            <w:pPr>
              <w:rPr>
                <w:rFonts w:asciiTheme="minorHAnsi" w:hAnsiTheme="minorHAnsi"/>
                <w:color w:val="000000"/>
              </w:rPr>
            </w:pPr>
            <w:r w:rsidRPr="0090058C">
              <w:rPr>
                <w:rFonts w:asciiTheme="minorHAnsi" w:hAnsiTheme="minorHAnsi"/>
                <w:color w:val="000000"/>
                <w:sz w:val="22"/>
                <w:szCs w:val="22"/>
              </w:rPr>
              <w:t>Ernst  and Young</w:t>
            </w:r>
          </w:p>
        </w:tc>
        <w:tc>
          <w:tcPr>
            <w:tcW w:w="2900" w:type="dxa"/>
            <w:shd w:val="clear" w:color="auto" w:fill="auto"/>
            <w:noWrap/>
            <w:vAlign w:val="center"/>
            <w:hideMark/>
          </w:tcPr>
          <w:p w:rsidR="0090058C" w:rsidRPr="0090058C" w:rsidRDefault="0090058C" w:rsidP="0090058C">
            <w:pPr>
              <w:rPr>
                <w:rFonts w:asciiTheme="minorHAnsi" w:hAnsiTheme="minorHAnsi"/>
                <w:color w:val="000000"/>
              </w:rPr>
            </w:pPr>
            <w:r w:rsidRPr="0090058C">
              <w:rPr>
                <w:rFonts w:asciiTheme="minorHAnsi" w:hAnsiTheme="minorHAnsi"/>
                <w:color w:val="000000"/>
                <w:sz w:val="22"/>
                <w:szCs w:val="22"/>
              </w:rPr>
              <w:t>Biljana Badža</w:t>
            </w:r>
          </w:p>
        </w:tc>
      </w:tr>
      <w:tr w:rsidR="0090058C" w:rsidRPr="0090058C" w:rsidTr="0090058C">
        <w:trPr>
          <w:trHeight w:val="315"/>
        </w:trPr>
        <w:tc>
          <w:tcPr>
            <w:tcW w:w="3220" w:type="dxa"/>
            <w:shd w:val="clear" w:color="auto" w:fill="auto"/>
            <w:noWrap/>
            <w:vAlign w:val="bottom"/>
            <w:hideMark/>
          </w:tcPr>
          <w:p w:rsidR="0090058C" w:rsidRPr="0090058C" w:rsidRDefault="0090058C" w:rsidP="0090058C">
            <w:pPr>
              <w:rPr>
                <w:rFonts w:asciiTheme="minorHAnsi" w:hAnsiTheme="minorHAnsi"/>
                <w:color w:val="000000"/>
              </w:rPr>
            </w:pPr>
            <w:r w:rsidRPr="0090058C">
              <w:rPr>
                <w:rFonts w:asciiTheme="minorHAnsi" w:hAnsiTheme="minorHAnsi"/>
                <w:color w:val="000000"/>
                <w:sz w:val="22"/>
                <w:szCs w:val="22"/>
              </w:rPr>
              <w:t>ERSTE banka</w:t>
            </w:r>
          </w:p>
        </w:tc>
        <w:tc>
          <w:tcPr>
            <w:tcW w:w="2900" w:type="dxa"/>
            <w:shd w:val="clear" w:color="auto" w:fill="auto"/>
            <w:noWrap/>
            <w:vAlign w:val="center"/>
            <w:hideMark/>
          </w:tcPr>
          <w:p w:rsidR="0090058C" w:rsidRPr="0090058C" w:rsidRDefault="0090058C" w:rsidP="0090058C">
            <w:pPr>
              <w:rPr>
                <w:rFonts w:asciiTheme="minorHAnsi" w:hAnsiTheme="minorHAnsi"/>
                <w:color w:val="000000"/>
              </w:rPr>
            </w:pPr>
            <w:r w:rsidRPr="0090058C">
              <w:rPr>
                <w:rFonts w:asciiTheme="minorHAnsi" w:hAnsiTheme="minorHAnsi"/>
                <w:color w:val="000000"/>
                <w:sz w:val="22"/>
                <w:szCs w:val="22"/>
              </w:rPr>
              <w:t>Sonja Konakov Svirčev</w:t>
            </w:r>
          </w:p>
        </w:tc>
      </w:tr>
      <w:tr w:rsidR="0090058C" w:rsidRPr="0090058C" w:rsidTr="0090058C">
        <w:trPr>
          <w:trHeight w:val="315"/>
        </w:trPr>
        <w:tc>
          <w:tcPr>
            <w:tcW w:w="3220" w:type="dxa"/>
            <w:shd w:val="clear" w:color="auto" w:fill="auto"/>
            <w:noWrap/>
            <w:vAlign w:val="bottom"/>
            <w:hideMark/>
          </w:tcPr>
          <w:p w:rsidR="0090058C" w:rsidRPr="0090058C" w:rsidRDefault="0090058C" w:rsidP="0090058C">
            <w:pPr>
              <w:rPr>
                <w:rFonts w:asciiTheme="minorHAnsi" w:hAnsiTheme="minorHAnsi"/>
                <w:color w:val="000000"/>
              </w:rPr>
            </w:pPr>
            <w:r w:rsidRPr="0090058C">
              <w:rPr>
                <w:rFonts w:asciiTheme="minorHAnsi" w:hAnsiTheme="minorHAnsi"/>
                <w:color w:val="000000"/>
                <w:sz w:val="22"/>
                <w:szCs w:val="22"/>
              </w:rPr>
              <w:t>ESO tron d.o.o</w:t>
            </w:r>
          </w:p>
        </w:tc>
        <w:tc>
          <w:tcPr>
            <w:tcW w:w="2900" w:type="dxa"/>
            <w:shd w:val="clear" w:color="auto" w:fill="auto"/>
            <w:noWrap/>
            <w:vAlign w:val="center"/>
            <w:hideMark/>
          </w:tcPr>
          <w:p w:rsidR="0090058C" w:rsidRPr="0090058C" w:rsidRDefault="0090058C" w:rsidP="0090058C">
            <w:pPr>
              <w:rPr>
                <w:rFonts w:asciiTheme="minorHAnsi" w:hAnsiTheme="minorHAnsi"/>
                <w:color w:val="000000"/>
              </w:rPr>
            </w:pPr>
            <w:r w:rsidRPr="0090058C">
              <w:rPr>
                <w:rFonts w:asciiTheme="minorHAnsi" w:hAnsiTheme="minorHAnsi"/>
                <w:color w:val="000000"/>
                <w:sz w:val="22"/>
                <w:szCs w:val="22"/>
              </w:rPr>
              <w:t>Branislav Bogojević</w:t>
            </w:r>
          </w:p>
        </w:tc>
      </w:tr>
      <w:tr w:rsidR="0090058C" w:rsidRPr="0090058C" w:rsidTr="0090058C">
        <w:trPr>
          <w:trHeight w:val="315"/>
        </w:trPr>
        <w:tc>
          <w:tcPr>
            <w:tcW w:w="3220" w:type="dxa"/>
            <w:shd w:val="clear" w:color="auto" w:fill="auto"/>
            <w:noWrap/>
            <w:vAlign w:val="bottom"/>
            <w:hideMark/>
          </w:tcPr>
          <w:p w:rsidR="0090058C" w:rsidRPr="0090058C" w:rsidRDefault="0090058C" w:rsidP="0090058C">
            <w:pPr>
              <w:rPr>
                <w:rFonts w:asciiTheme="minorHAnsi" w:hAnsiTheme="minorHAnsi"/>
                <w:color w:val="000000"/>
              </w:rPr>
            </w:pPr>
            <w:r w:rsidRPr="0090058C">
              <w:rPr>
                <w:rFonts w:asciiTheme="minorHAnsi" w:hAnsiTheme="minorHAnsi"/>
                <w:color w:val="000000"/>
                <w:sz w:val="22"/>
                <w:szCs w:val="22"/>
              </w:rPr>
              <w:t>ESO tron d.o.o</w:t>
            </w:r>
          </w:p>
        </w:tc>
        <w:tc>
          <w:tcPr>
            <w:tcW w:w="2900" w:type="dxa"/>
            <w:shd w:val="clear" w:color="auto" w:fill="auto"/>
            <w:noWrap/>
            <w:vAlign w:val="center"/>
            <w:hideMark/>
          </w:tcPr>
          <w:p w:rsidR="0090058C" w:rsidRPr="0090058C" w:rsidRDefault="0090058C" w:rsidP="0090058C">
            <w:pPr>
              <w:rPr>
                <w:rFonts w:asciiTheme="minorHAnsi" w:hAnsiTheme="minorHAnsi"/>
                <w:color w:val="000000"/>
              </w:rPr>
            </w:pPr>
            <w:r w:rsidRPr="0090058C">
              <w:rPr>
                <w:rFonts w:asciiTheme="minorHAnsi" w:hAnsiTheme="minorHAnsi"/>
                <w:color w:val="000000"/>
                <w:sz w:val="22"/>
                <w:szCs w:val="22"/>
              </w:rPr>
              <w:t>Marija Cekan</w:t>
            </w:r>
          </w:p>
        </w:tc>
      </w:tr>
      <w:tr w:rsidR="0090058C" w:rsidRPr="0090058C" w:rsidTr="0090058C">
        <w:trPr>
          <w:trHeight w:val="315"/>
        </w:trPr>
        <w:tc>
          <w:tcPr>
            <w:tcW w:w="3220" w:type="dxa"/>
            <w:shd w:val="clear" w:color="auto" w:fill="auto"/>
            <w:noWrap/>
            <w:vAlign w:val="bottom"/>
            <w:hideMark/>
          </w:tcPr>
          <w:p w:rsidR="0090058C" w:rsidRPr="0090058C" w:rsidRDefault="0090058C" w:rsidP="0090058C">
            <w:pPr>
              <w:rPr>
                <w:rFonts w:asciiTheme="minorHAnsi" w:hAnsiTheme="minorHAnsi"/>
                <w:color w:val="000000"/>
              </w:rPr>
            </w:pPr>
            <w:r w:rsidRPr="0090058C">
              <w:rPr>
                <w:rFonts w:asciiTheme="minorHAnsi" w:hAnsiTheme="minorHAnsi"/>
                <w:color w:val="000000"/>
                <w:sz w:val="22"/>
                <w:szCs w:val="22"/>
              </w:rPr>
              <w:t>Fondacija Ana i Vlade Divac</w:t>
            </w:r>
          </w:p>
        </w:tc>
        <w:tc>
          <w:tcPr>
            <w:tcW w:w="2900" w:type="dxa"/>
            <w:shd w:val="clear" w:color="auto" w:fill="auto"/>
            <w:noWrap/>
            <w:vAlign w:val="center"/>
            <w:hideMark/>
          </w:tcPr>
          <w:p w:rsidR="0090058C" w:rsidRPr="0090058C" w:rsidRDefault="0090058C" w:rsidP="0090058C">
            <w:pPr>
              <w:rPr>
                <w:rFonts w:asciiTheme="minorHAnsi" w:hAnsiTheme="minorHAnsi"/>
                <w:color w:val="000000"/>
              </w:rPr>
            </w:pPr>
            <w:r w:rsidRPr="0090058C">
              <w:rPr>
                <w:rFonts w:asciiTheme="minorHAnsi" w:hAnsiTheme="minorHAnsi"/>
                <w:color w:val="000000"/>
                <w:sz w:val="22"/>
                <w:szCs w:val="22"/>
              </w:rPr>
              <w:t>Uroš Delić</w:t>
            </w:r>
          </w:p>
        </w:tc>
      </w:tr>
      <w:tr w:rsidR="0090058C" w:rsidRPr="0090058C" w:rsidTr="0090058C">
        <w:trPr>
          <w:trHeight w:val="315"/>
        </w:trPr>
        <w:tc>
          <w:tcPr>
            <w:tcW w:w="3220" w:type="dxa"/>
            <w:shd w:val="clear" w:color="auto" w:fill="auto"/>
            <w:noWrap/>
            <w:vAlign w:val="bottom"/>
            <w:hideMark/>
          </w:tcPr>
          <w:p w:rsidR="0090058C" w:rsidRPr="0090058C" w:rsidRDefault="0090058C" w:rsidP="0090058C">
            <w:pPr>
              <w:rPr>
                <w:rFonts w:asciiTheme="minorHAnsi" w:hAnsiTheme="minorHAnsi"/>
                <w:color w:val="000000"/>
              </w:rPr>
            </w:pPr>
            <w:r w:rsidRPr="0090058C">
              <w:rPr>
                <w:rFonts w:asciiTheme="minorHAnsi" w:hAnsiTheme="minorHAnsi"/>
                <w:color w:val="000000"/>
                <w:sz w:val="22"/>
                <w:szCs w:val="22"/>
              </w:rPr>
              <w:t>Fondacija centar za demokratiju</w:t>
            </w:r>
          </w:p>
        </w:tc>
        <w:tc>
          <w:tcPr>
            <w:tcW w:w="2900" w:type="dxa"/>
            <w:shd w:val="clear" w:color="auto" w:fill="auto"/>
            <w:noWrap/>
            <w:vAlign w:val="center"/>
            <w:hideMark/>
          </w:tcPr>
          <w:p w:rsidR="0090058C" w:rsidRPr="0090058C" w:rsidRDefault="0090058C" w:rsidP="0090058C">
            <w:pPr>
              <w:rPr>
                <w:rFonts w:asciiTheme="minorHAnsi" w:hAnsiTheme="minorHAnsi"/>
                <w:color w:val="000000"/>
              </w:rPr>
            </w:pPr>
            <w:r w:rsidRPr="0090058C">
              <w:rPr>
                <w:rFonts w:asciiTheme="minorHAnsi" w:hAnsiTheme="minorHAnsi"/>
                <w:color w:val="000000"/>
                <w:sz w:val="22"/>
                <w:szCs w:val="22"/>
              </w:rPr>
              <w:t>Tijana Kljajević</w:t>
            </w:r>
          </w:p>
        </w:tc>
      </w:tr>
      <w:tr w:rsidR="0090058C" w:rsidRPr="0090058C" w:rsidTr="0090058C">
        <w:trPr>
          <w:trHeight w:val="315"/>
        </w:trPr>
        <w:tc>
          <w:tcPr>
            <w:tcW w:w="3220" w:type="dxa"/>
            <w:shd w:val="clear" w:color="auto" w:fill="auto"/>
            <w:noWrap/>
            <w:vAlign w:val="bottom"/>
            <w:hideMark/>
          </w:tcPr>
          <w:p w:rsidR="0090058C" w:rsidRPr="0090058C" w:rsidRDefault="0090058C" w:rsidP="0090058C">
            <w:pPr>
              <w:rPr>
                <w:rFonts w:asciiTheme="minorHAnsi" w:hAnsiTheme="minorHAnsi"/>
                <w:color w:val="000000"/>
              </w:rPr>
            </w:pPr>
            <w:r w:rsidRPr="0090058C">
              <w:rPr>
                <w:rFonts w:asciiTheme="minorHAnsi" w:hAnsiTheme="minorHAnsi"/>
                <w:color w:val="000000"/>
                <w:sz w:val="22"/>
                <w:szCs w:val="22"/>
              </w:rPr>
              <w:t>Fondacija Olof Palme Centar</w:t>
            </w:r>
          </w:p>
        </w:tc>
        <w:tc>
          <w:tcPr>
            <w:tcW w:w="2900" w:type="dxa"/>
            <w:shd w:val="clear" w:color="auto" w:fill="auto"/>
            <w:noWrap/>
            <w:vAlign w:val="center"/>
            <w:hideMark/>
          </w:tcPr>
          <w:p w:rsidR="0090058C" w:rsidRPr="0090058C" w:rsidRDefault="0090058C" w:rsidP="0090058C">
            <w:pPr>
              <w:rPr>
                <w:rFonts w:asciiTheme="minorHAnsi" w:hAnsiTheme="minorHAnsi"/>
                <w:color w:val="000000"/>
              </w:rPr>
            </w:pPr>
            <w:r w:rsidRPr="0090058C">
              <w:rPr>
                <w:rFonts w:asciiTheme="minorHAnsi" w:hAnsiTheme="minorHAnsi"/>
                <w:color w:val="000000"/>
                <w:sz w:val="22"/>
                <w:szCs w:val="22"/>
              </w:rPr>
              <w:t>Emira Mešanović</w:t>
            </w:r>
          </w:p>
        </w:tc>
      </w:tr>
      <w:tr w:rsidR="0090058C" w:rsidRPr="0090058C" w:rsidTr="0090058C">
        <w:trPr>
          <w:trHeight w:val="315"/>
        </w:trPr>
        <w:tc>
          <w:tcPr>
            <w:tcW w:w="3220" w:type="dxa"/>
            <w:shd w:val="clear" w:color="auto" w:fill="auto"/>
            <w:noWrap/>
            <w:vAlign w:val="bottom"/>
            <w:hideMark/>
          </w:tcPr>
          <w:p w:rsidR="0090058C" w:rsidRPr="0090058C" w:rsidRDefault="0090058C" w:rsidP="0090058C">
            <w:pPr>
              <w:rPr>
                <w:rFonts w:asciiTheme="minorHAnsi" w:hAnsiTheme="minorHAnsi"/>
                <w:color w:val="000000"/>
              </w:rPr>
            </w:pPr>
            <w:r w:rsidRPr="0090058C">
              <w:rPr>
                <w:rFonts w:asciiTheme="minorHAnsi" w:hAnsiTheme="minorHAnsi"/>
                <w:color w:val="000000"/>
                <w:sz w:val="22"/>
                <w:szCs w:val="22"/>
              </w:rPr>
              <w:t>Forum za odgovorno poslovanje</w:t>
            </w:r>
          </w:p>
        </w:tc>
        <w:tc>
          <w:tcPr>
            <w:tcW w:w="2900" w:type="dxa"/>
            <w:shd w:val="clear" w:color="auto" w:fill="auto"/>
            <w:noWrap/>
            <w:vAlign w:val="center"/>
            <w:hideMark/>
          </w:tcPr>
          <w:p w:rsidR="0090058C" w:rsidRPr="0090058C" w:rsidRDefault="0090058C" w:rsidP="0090058C">
            <w:pPr>
              <w:rPr>
                <w:rFonts w:asciiTheme="minorHAnsi" w:hAnsiTheme="minorHAnsi"/>
                <w:color w:val="000000"/>
              </w:rPr>
            </w:pPr>
            <w:r w:rsidRPr="0090058C">
              <w:rPr>
                <w:rFonts w:asciiTheme="minorHAnsi" w:hAnsiTheme="minorHAnsi"/>
                <w:color w:val="000000"/>
                <w:sz w:val="22"/>
                <w:szCs w:val="22"/>
              </w:rPr>
              <w:t>Neven Marinović</w:t>
            </w:r>
          </w:p>
        </w:tc>
      </w:tr>
      <w:tr w:rsidR="0090058C" w:rsidRPr="0090058C" w:rsidTr="0090058C">
        <w:trPr>
          <w:trHeight w:val="615"/>
        </w:trPr>
        <w:tc>
          <w:tcPr>
            <w:tcW w:w="3220" w:type="dxa"/>
            <w:shd w:val="clear" w:color="auto" w:fill="auto"/>
            <w:vAlign w:val="bottom"/>
            <w:hideMark/>
          </w:tcPr>
          <w:p w:rsidR="0090058C" w:rsidRPr="0090058C" w:rsidRDefault="0090058C" w:rsidP="0090058C">
            <w:pPr>
              <w:rPr>
                <w:rFonts w:asciiTheme="minorHAnsi" w:hAnsiTheme="minorHAnsi"/>
                <w:color w:val="000000"/>
              </w:rPr>
            </w:pPr>
            <w:r w:rsidRPr="0090058C">
              <w:rPr>
                <w:rFonts w:asciiTheme="minorHAnsi" w:hAnsiTheme="minorHAnsi"/>
                <w:color w:val="000000"/>
                <w:sz w:val="22"/>
                <w:szCs w:val="22"/>
              </w:rPr>
              <w:t>Forum za odgovorno poslovanje – Smart kolektiv</w:t>
            </w:r>
          </w:p>
        </w:tc>
        <w:tc>
          <w:tcPr>
            <w:tcW w:w="2900" w:type="dxa"/>
            <w:shd w:val="clear" w:color="auto" w:fill="auto"/>
            <w:noWrap/>
            <w:vAlign w:val="center"/>
            <w:hideMark/>
          </w:tcPr>
          <w:p w:rsidR="0090058C" w:rsidRPr="0090058C" w:rsidRDefault="0090058C" w:rsidP="0090058C">
            <w:pPr>
              <w:rPr>
                <w:rFonts w:asciiTheme="minorHAnsi" w:hAnsiTheme="minorHAnsi"/>
                <w:color w:val="000000"/>
              </w:rPr>
            </w:pPr>
            <w:r w:rsidRPr="0090058C">
              <w:rPr>
                <w:rFonts w:asciiTheme="minorHAnsi" w:hAnsiTheme="minorHAnsi"/>
                <w:color w:val="000000"/>
                <w:sz w:val="22"/>
                <w:szCs w:val="22"/>
              </w:rPr>
              <w:t>Milica Mišković</w:t>
            </w:r>
          </w:p>
        </w:tc>
      </w:tr>
      <w:tr w:rsidR="0090058C" w:rsidRPr="0090058C" w:rsidTr="0090058C">
        <w:trPr>
          <w:trHeight w:val="315"/>
        </w:trPr>
        <w:tc>
          <w:tcPr>
            <w:tcW w:w="3220" w:type="dxa"/>
            <w:shd w:val="clear" w:color="auto" w:fill="auto"/>
            <w:noWrap/>
            <w:vAlign w:val="bottom"/>
            <w:hideMark/>
          </w:tcPr>
          <w:p w:rsidR="0090058C" w:rsidRPr="0090058C" w:rsidRDefault="0090058C" w:rsidP="0090058C">
            <w:pPr>
              <w:rPr>
                <w:rFonts w:asciiTheme="minorHAnsi" w:hAnsiTheme="minorHAnsi"/>
                <w:color w:val="000000"/>
              </w:rPr>
            </w:pPr>
            <w:r w:rsidRPr="0090058C">
              <w:rPr>
                <w:rFonts w:asciiTheme="minorHAnsi" w:hAnsiTheme="minorHAnsi"/>
                <w:color w:val="000000"/>
                <w:sz w:val="22"/>
                <w:szCs w:val="22"/>
              </w:rPr>
              <w:t>Greentech doo</w:t>
            </w:r>
          </w:p>
        </w:tc>
        <w:tc>
          <w:tcPr>
            <w:tcW w:w="2900" w:type="dxa"/>
            <w:shd w:val="clear" w:color="auto" w:fill="auto"/>
            <w:noWrap/>
            <w:vAlign w:val="center"/>
            <w:hideMark/>
          </w:tcPr>
          <w:p w:rsidR="0090058C" w:rsidRPr="0090058C" w:rsidRDefault="0090058C" w:rsidP="0090058C">
            <w:pPr>
              <w:rPr>
                <w:rFonts w:asciiTheme="minorHAnsi" w:hAnsiTheme="minorHAnsi"/>
                <w:color w:val="000000"/>
              </w:rPr>
            </w:pPr>
            <w:r w:rsidRPr="0090058C">
              <w:rPr>
                <w:rFonts w:asciiTheme="minorHAnsi" w:hAnsiTheme="minorHAnsi"/>
                <w:color w:val="000000"/>
                <w:sz w:val="22"/>
                <w:szCs w:val="22"/>
              </w:rPr>
              <w:t>Kristina Cvejanov</w:t>
            </w:r>
          </w:p>
        </w:tc>
      </w:tr>
      <w:tr w:rsidR="0090058C" w:rsidRPr="0090058C" w:rsidTr="0090058C">
        <w:trPr>
          <w:trHeight w:val="315"/>
        </w:trPr>
        <w:tc>
          <w:tcPr>
            <w:tcW w:w="3220" w:type="dxa"/>
            <w:shd w:val="clear" w:color="auto" w:fill="auto"/>
            <w:noWrap/>
            <w:vAlign w:val="bottom"/>
            <w:hideMark/>
          </w:tcPr>
          <w:p w:rsidR="0090058C" w:rsidRPr="0090058C" w:rsidRDefault="0090058C" w:rsidP="0090058C">
            <w:pPr>
              <w:rPr>
                <w:rFonts w:asciiTheme="minorHAnsi" w:hAnsiTheme="minorHAnsi"/>
                <w:color w:val="000000"/>
              </w:rPr>
            </w:pPr>
            <w:r w:rsidRPr="0090058C">
              <w:rPr>
                <w:rFonts w:asciiTheme="minorHAnsi" w:hAnsiTheme="minorHAnsi"/>
                <w:color w:val="000000"/>
                <w:sz w:val="22"/>
                <w:szCs w:val="22"/>
              </w:rPr>
              <w:t>GSK</w:t>
            </w:r>
          </w:p>
        </w:tc>
        <w:tc>
          <w:tcPr>
            <w:tcW w:w="2900" w:type="dxa"/>
            <w:shd w:val="clear" w:color="auto" w:fill="auto"/>
            <w:noWrap/>
            <w:vAlign w:val="center"/>
            <w:hideMark/>
          </w:tcPr>
          <w:p w:rsidR="0090058C" w:rsidRPr="0090058C" w:rsidRDefault="0090058C" w:rsidP="0090058C">
            <w:pPr>
              <w:rPr>
                <w:rFonts w:asciiTheme="minorHAnsi" w:hAnsiTheme="minorHAnsi"/>
                <w:color w:val="000000"/>
              </w:rPr>
            </w:pPr>
            <w:r w:rsidRPr="0090058C">
              <w:rPr>
                <w:rFonts w:asciiTheme="minorHAnsi" w:hAnsiTheme="minorHAnsi"/>
                <w:color w:val="000000"/>
                <w:sz w:val="22"/>
                <w:szCs w:val="22"/>
              </w:rPr>
              <w:t>Sanja Panjesković</w:t>
            </w:r>
          </w:p>
        </w:tc>
      </w:tr>
      <w:tr w:rsidR="0090058C" w:rsidRPr="0090058C" w:rsidTr="0090058C">
        <w:trPr>
          <w:trHeight w:val="315"/>
        </w:trPr>
        <w:tc>
          <w:tcPr>
            <w:tcW w:w="3220" w:type="dxa"/>
            <w:shd w:val="clear" w:color="auto" w:fill="auto"/>
            <w:noWrap/>
            <w:vAlign w:val="bottom"/>
            <w:hideMark/>
          </w:tcPr>
          <w:p w:rsidR="0090058C" w:rsidRPr="0090058C" w:rsidRDefault="0090058C" w:rsidP="0090058C">
            <w:pPr>
              <w:rPr>
                <w:rFonts w:asciiTheme="minorHAnsi" w:hAnsiTheme="minorHAnsi"/>
                <w:color w:val="000000"/>
              </w:rPr>
            </w:pPr>
            <w:r w:rsidRPr="0090058C">
              <w:rPr>
                <w:rFonts w:asciiTheme="minorHAnsi" w:hAnsiTheme="minorHAnsi"/>
                <w:color w:val="000000"/>
                <w:sz w:val="22"/>
                <w:szCs w:val="22"/>
              </w:rPr>
              <w:t>Hypo Alpe Adria banka</w:t>
            </w:r>
          </w:p>
        </w:tc>
        <w:tc>
          <w:tcPr>
            <w:tcW w:w="2900" w:type="dxa"/>
            <w:shd w:val="clear" w:color="auto" w:fill="auto"/>
            <w:noWrap/>
            <w:vAlign w:val="center"/>
            <w:hideMark/>
          </w:tcPr>
          <w:p w:rsidR="0090058C" w:rsidRPr="0090058C" w:rsidRDefault="0090058C" w:rsidP="0090058C">
            <w:pPr>
              <w:rPr>
                <w:rFonts w:asciiTheme="minorHAnsi" w:hAnsiTheme="minorHAnsi"/>
                <w:color w:val="000000"/>
              </w:rPr>
            </w:pPr>
            <w:r w:rsidRPr="0090058C">
              <w:rPr>
                <w:rFonts w:asciiTheme="minorHAnsi" w:hAnsiTheme="minorHAnsi"/>
                <w:color w:val="000000"/>
                <w:sz w:val="22"/>
                <w:szCs w:val="22"/>
              </w:rPr>
              <w:t>Vedran Ivanković</w:t>
            </w:r>
          </w:p>
        </w:tc>
      </w:tr>
      <w:tr w:rsidR="0090058C" w:rsidRPr="0090058C" w:rsidTr="0090058C">
        <w:trPr>
          <w:trHeight w:val="315"/>
        </w:trPr>
        <w:tc>
          <w:tcPr>
            <w:tcW w:w="3220" w:type="dxa"/>
            <w:shd w:val="clear" w:color="auto" w:fill="auto"/>
            <w:noWrap/>
            <w:vAlign w:val="bottom"/>
            <w:hideMark/>
          </w:tcPr>
          <w:p w:rsidR="0090058C" w:rsidRPr="0090058C" w:rsidRDefault="0090058C" w:rsidP="0090058C">
            <w:pPr>
              <w:rPr>
                <w:rFonts w:asciiTheme="minorHAnsi" w:hAnsiTheme="minorHAnsi"/>
                <w:color w:val="000000"/>
              </w:rPr>
            </w:pPr>
            <w:r w:rsidRPr="0090058C">
              <w:rPr>
                <w:rFonts w:asciiTheme="minorHAnsi" w:hAnsiTheme="minorHAnsi"/>
                <w:color w:val="000000"/>
                <w:sz w:val="22"/>
                <w:szCs w:val="22"/>
              </w:rPr>
              <w:t>Industrijski  sindikat</w:t>
            </w:r>
          </w:p>
        </w:tc>
        <w:tc>
          <w:tcPr>
            <w:tcW w:w="2900" w:type="dxa"/>
            <w:shd w:val="clear" w:color="auto" w:fill="auto"/>
            <w:noWrap/>
            <w:vAlign w:val="center"/>
            <w:hideMark/>
          </w:tcPr>
          <w:p w:rsidR="0090058C" w:rsidRPr="0090058C" w:rsidRDefault="0090058C" w:rsidP="0090058C">
            <w:pPr>
              <w:rPr>
                <w:rFonts w:asciiTheme="minorHAnsi" w:hAnsiTheme="minorHAnsi"/>
                <w:color w:val="000000"/>
              </w:rPr>
            </w:pPr>
            <w:r w:rsidRPr="0090058C">
              <w:rPr>
                <w:rFonts w:asciiTheme="minorHAnsi" w:hAnsiTheme="minorHAnsi"/>
                <w:color w:val="000000"/>
                <w:sz w:val="22"/>
                <w:szCs w:val="22"/>
              </w:rPr>
              <w:t>Dragan Matić</w:t>
            </w:r>
          </w:p>
        </w:tc>
      </w:tr>
      <w:tr w:rsidR="0090058C" w:rsidRPr="0090058C" w:rsidTr="0090058C">
        <w:trPr>
          <w:trHeight w:val="315"/>
        </w:trPr>
        <w:tc>
          <w:tcPr>
            <w:tcW w:w="3220" w:type="dxa"/>
            <w:shd w:val="clear" w:color="auto" w:fill="auto"/>
            <w:noWrap/>
            <w:vAlign w:val="bottom"/>
            <w:hideMark/>
          </w:tcPr>
          <w:p w:rsidR="0090058C" w:rsidRPr="0090058C" w:rsidRDefault="0090058C" w:rsidP="0090058C">
            <w:pPr>
              <w:rPr>
                <w:rFonts w:asciiTheme="minorHAnsi" w:hAnsiTheme="minorHAnsi"/>
                <w:color w:val="000000"/>
              </w:rPr>
            </w:pPr>
            <w:r w:rsidRPr="0090058C">
              <w:rPr>
                <w:rFonts w:asciiTheme="minorHAnsi" w:hAnsiTheme="minorHAnsi"/>
                <w:color w:val="000000"/>
                <w:sz w:val="22"/>
                <w:szCs w:val="22"/>
              </w:rPr>
              <w:t>Jubmes banka</w:t>
            </w:r>
          </w:p>
        </w:tc>
        <w:tc>
          <w:tcPr>
            <w:tcW w:w="2900" w:type="dxa"/>
            <w:shd w:val="clear" w:color="auto" w:fill="auto"/>
            <w:noWrap/>
            <w:vAlign w:val="center"/>
            <w:hideMark/>
          </w:tcPr>
          <w:p w:rsidR="0090058C" w:rsidRPr="0090058C" w:rsidRDefault="0090058C" w:rsidP="0090058C">
            <w:pPr>
              <w:rPr>
                <w:rFonts w:asciiTheme="minorHAnsi" w:hAnsiTheme="minorHAnsi"/>
                <w:color w:val="000000"/>
              </w:rPr>
            </w:pPr>
            <w:r w:rsidRPr="0090058C">
              <w:rPr>
                <w:rFonts w:asciiTheme="minorHAnsi" w:hAnsiTheme="minorHAnsi"/>
                <w:color w:val="000000"/>
                <w:sz w:val="22"/>
                <w:szCs w:val="22"/>
              </w:rPr>
              <w:t>Dr Lola Stamenković</w:t>
            </w:r>
          </w:p>
        </w:tc>
      </w:tr>
      <w:tr w:rsidR="0090058C" w:rsidRPr="0090058C" w:rsidTr="0090058C">
        <w:trPr>
          <w:trHeight w:val="315"/>
        </w:trPr>
        <w:tc>
          <w:tcPr>
            <w:tcW w:w="3220" w:type="dxa"/>
            <w:shd w:val="clear" w:color="auto" w:fill="auto"/>
            <w:noWrap/>
            <w:vAlign w:val="bottom"/>
            <w:hideMark/>
          </w:tcPr>
          <w:p w:rsidR="0090058C" w:rsidRPr="0090058C" w:rsidRDefault="0090058C" w:rsidP="0090058C">
            <w:pPr>
              <w:rPr>
                <w:rFonts w:asciiTheme="minorHAnsi" w:hAnsiTheme="minorHAnsi"/>
                <w:color w:val="000000"/>
              </w:rPr>
            </w:pPr>
            <w:r w:rsidRPr="0090058C">
              <w:rPr>
                <w:rFonts w:asciiTheme="minorHAnsi" w:hAnsiTheme="minorHAnsi"/>
                <w:color w:val="000000"/>
                <w:sz w:val="22"/>
                <w:szCs w:val="22"/>
              </w:rPr>
              <w:t>Komercijalna banka</w:t>
            </w:r>
          </w:p>
        </w:tc>
        <w:tc>
          <w:tcPr>
            <w:tcW w:w="2900" w:type="dxa"/>
            <w:shd w:val="clear" w:color="auto" w:fill="auto"/>
            <w:noWrap/>
            <w:vAlign w:val="center"/>
            <w:hideMark/>
          </w:tcPr>
          <w:p w:rsidR="0090058C" w:rsidRPr="0090058C" w:rsidRDefault="0090058C" w:rsidP="0090058C">
            <w:pPr>
              <w:rPr>
                <w:rFonts w:asciiTheme="minorHAnsi" w:hAnsiTheme="minorHAnsi"/>
                <w:color w:val="000000"/>
              </w:rPr>
            </w:pPr>
            <w:r w:rsidRPr="0090058C">
              <w:rPr>
                <w:rFonts w:asciiTheme="minorHAnsi" w:hAnsiTheme="minorHAnsi"/>
                <w:color w:val="000000"/>
                <w:sz w:val="22"/>
                <w:szCs w:val="22"/>
              </w:rPr>
              <w:t>Danijela Glušić</w:t>
            </w:r>
          </w:p>
        </w:tc>
      </w:tr>
      <w:tr w:rsidR="0090058C" w:rsidRPr="0090058C" w:rsidTr="0090058C">
        <w:trPr>
          <w:trHeight w:val="315"/>
        </w:trPr>
        <w:tc>
          <w:tcPr>
            <w:tcW w:w="3220" w:type="dxa"/>
            <w:shd w:val="clear" w:color="auto" w:fill="auto"/>
            <w:noWrap/>
            <w:vAlign w:val="bottom"/>
            <w:hideMark/>
          </w:tcPr>
          <w:p w:rsidR="0090058C" w:rsidRPr="0090058C" w:rsidRDefault="0090058C" w:rsidP="0090058C">
            <w:pPr>
              <w:rPr>
                <w:rFonts w:asciiTheme="minorHAnsi" w:hAnsiTheme="minorHAnsi"/>
                <w:color w:val="000000"/>
              </w:rPr>
            </w:pPr>
            <w:r w:rsidRPr="0090058C">
              <w:rPr>
                <w:rFonts w:asciiTheme="minorHAnsi" w:hAnsiTheme="minorHAnsi"/>
                <w:color w:val="000000"/>
                <w:sz w:val="22"/>
                <w:szCs w:val="22"/>
              </w:rPr>
              <w:t>KPMG</w:t>
            </w:r>
          </w:p>
        </w:tc>
        <w:tc>
          <w:tcPr>
            <w:tcW w:w="2900" w:type="dxa"/>
            <w:shd w:val="clear" w:color="auto" w:fill="auto"/>
            <w:noWrap/>
            <w:vAlign w:val="center"/>
            <w:hideMark/>
          </w:tcPr>
          <w:p w:rsidR="0090058C" w:rsidRPr="0090058C" w:rsidRDefault="0090058C" w:rsidP="0090058C">
            <w:pPr>
              <w:rPr>
                <w:rFonts w:asciiTheme="minorHAnsi" w:hAnsiTheme="minorHAnsi"/>
                <w:color w:val="000000"/>
              </w:rPr>
            </w:pPr>
            <w:r w:rsidRPr="0090058C">
              <w:rPr>
                <w:rFonts w:asciiTheme="minorHAnsi" w:hAnsiTheme="minorHAnsi"/>
                <w:color w:val="000000"/>
                <w:sz w:val="22"/>
                <w:szCs w:val="22"/>
              </w:rPr>
              <w:t>Marijana Pavlović</w:t>
            </w:r>
          </w:p>
        </w:tc>
      </w:tr>
      <w:tr w:rsidR="0090058C" w:rsidRPr="0090058C" w:rsidTr="0090058C">
        <w:trPr>
          <w:trHeight w:val="315"/>
        </w:trPr>
        <w:tc>
          <w:tcPr>
            <w:tcW w:w="3220" w:type="dxa"/>
            <w:shd w:val="clear" w:color="auto" w:fill="auto"/>
            <w:noWrap/>
            <w:vAlign w:val="bottom"/>
            <w:hideMark/>
          </w:tcPr>
          <w:p w:rsidR="0090058C" w:rsidRPr="0090058C" w:rsidRDefault="0090058C" w:rsidP="0090058C">
            <w:pPr>
              <w:rPr>
                <w:rFonts w:asciiTheme="minorHAnsi" w:hAnsiTheme="minorHAnsi"/>
                <w:color w:val="000000"/>
              </w:rPr>
            </w:pPr>
            <w:r w:rsidRPr="0090058C">
              <w:rPr>
                <w:rFonts w:asciiTheme="minorHAnsi" w:hAnsiTheme="minorHAnsi"/>
                <w:color w:val="000000"/>
                <w:sz w:val="22"/>
                <w:szCs w:val="22"/>
              </w:rPr>
              <w:t>Medjunarodna organizacija rada</w:t>
            </w:r>
          </w:p>
        </w:tc>
        <w:tc>
          <w:tcPr>
            <w:tcW w:w="2900" w:type="dxa"/>
            <w:shd w:val="clear" w:color="auto" w:fill="auto"/>
            <w:noWrap/>
            <w:vAlign w:val="center"/>
            <w:hideMark/>
          </w:tcPr>
          <w:p w:rsidR="0090058C" w:rsidRPr="0090058C" w:rsidRDefault="0090058C" w:rsidP="0090058C">
            <w:pPr>
              <w:rPr>
                <w:rFonts w:asciiTheme="minorHAnsi" w:hAnsiTheme="minorHAnsi"/>
                <w:color w:val="000000"/>
              </w:rPr>
            </w:pPr>
            <w:r w:rsidRPr="0090058C">
              <w:rPr>
                <w:rFonts w:asciiTheme="minorHAnsi" w:hAnsiTheme="minorHAnsi"/>
                <w:color w:val="000000"/>
                <w:sz w:val="22"/>
                <w:szCs w:val="22"/>
              </w:rPr>
              <w:t>Jovan Protić</w:t>
            </w:r>
          </w:p>
        </w:tc>
      </w:tr>
      <w:tr w:rsidR="0090058C" w:rsidRPr="0090058C" w:rsidTr="0090058C">
        <w:trPr>
          <w:trHeight w:val="315"/>
        </w:trPr>
        <w:tc>
          <w:tcPr>
            <w:tcW w:w="3220" w:type="dxa"/>
            <w:shd w:val="clear" w:color="auto" w:fill="auto"/>
            <w:noWrap/>
            <w:vAlign w:val="bottom"/>
            <w:hideMark/>
          </w:tcPr>
          <w:p w:rsidR="0090058C" w:rsidRPr="0090058C" w:rsidRDefault="0090058C" w:rsidP="0090058C">
            <w:pPr>
              <w:rPr>
                <w:rFonts w:asciiTheme="minorHAnsi" w:hAnsiTheme="minorHAnsi"/>
                <w:color w:val="000000"/>
              </w:rPr>
            </w:pPr>
            <w:r w:rsidRPr="0090058C">
              <w:rPr>
                <w:rFonts w:asciiTheme="minorHAnsi" w:hAnsiTheme="minorHAnsi"/>
                <w:color w:val="000000"/>
                <w:sz w:val="22"/>
                <w:szCs w:val="22"/>
              </w:rPr>
              <w:lastRenderedPageBreak/>
              <w:t>MSD</w:t>
            </w:r>
          </w:p>
        </w:tc>
        <w:tc>
          <w:tcPr>
            <w:tcW w:w="2900" w:type="dxa"/>
            <w:shd w:val="clear" w:color="auto" w:fill="auto"/>
            <w:noWrap/>
            <w:vAlign w:val="center"/>
            <w:hideMark/>
          </w:tcPr>
          <w:p w:rsidR="0090058C" w:rsidRPr="0090058C" w:rsidRDefault="0090058C" w:rsidP="0090058C">
            <w:pPr>
              <w:rPr>
                <w:rFonts w:asciiTheme="minorHAnsi" w:hAnsiTheme="minorHAnsi"/>
                <w:color w:val="000000"/>
              </w:rPr>
            </w:pPr>
            <w:r w:rsidRPr="0090058C">
              <w:rPr>
                <w:rFonts w:asciiTheme="minorHAnsi" w:hAnsiTheme="minorHAnsi"/>
                <w:color w:val="000000"/>
                <w:sz w:val="22"/>
                <w:szCs w:val="22"/>
              </w:rPr>
              <w:t>Ranko Bjelanović</w:t>
            </w:r>
          </w:p>
        </w:tc>
      </w:tr>
      <w:tr w:rsidR="0090058C" w:rsidRPr="0090058C" w:rsidTr="0090058C">
        <w:trPr>
          <w:trHeight w:val="315"/>
        </w:trPr>
        <w:tc>
          <w:tcPr>
            <w:tcW w:w="3220" w:type="dxa"/>
            <w:shd w:val="clear" w:color="auto" w:fill="auto"/>
            <w:noWrap/>
            <w:vAlign w:val="bottom"/>
            <w:hideMark/>
          </w:tcPr>
          <w:p w:rsidR="0090058C" w:rsidRPr="0090058C" w:rsidRDefault="0090058C" w:rsidP="0090058C">
            <w:pPr>
              <w:rPr>
                <w:rFonts w:asciiTheme="minorHAnsi" w:hAnsiTheme="minorHAnsi"/>
                <w:color w:val="000000"/>
              </w:rPr>
            </w:pPr>
            <w:r w:rsidRPr="0090058C">
              <w:rPr>
                <w:rFonts w:asciiTheme="minorHAnsi" w:hAnsiTheme="minorHAnsi"/>
                <w:color w:val="000000"/>
                <w:sz w:val="22"/>
                <w:szCs w:val="22"/>
              </w:rPr>
              <w:t>P.G. Milan Zlatanović</w:t>
            </w:r>
          </w:p>
        </w:tc>
        <w:tc>
          <w:tcPr>
            <w:tcW w:w="2900" w:type="dxa"/>
            <w:shd w:val="clear" w:color="auto" w:fill="auto"/>
            <w:noWrap/>
            <w:vAlign w:val="center"/>
            <w:hideMark/>
          </w:tcPr>
          <w:p w:rsidR="0090058C" w:rsidRPr="0090058C" w:rsidRDefault="0090058C" w:rsidP="0090058C">
            <w:pPr>
              <w:rPr>
                <w:rFonts w:asciiTheme="minorHAnsi" w:hAnsiTheme="minorHAnsi"/>
                <w:color w:val="000000"/>
              </w:rPr>
            </w:pPr>
            <w:r w:rsidRPr="0090058C">
              <w:rPr>
                <w:rFonts w:asciiTheme="minorHAnsi" w:hAnsiTheme="minorHAnsi"/>
                <w:color w:val="000000"/>
                <w:sz w:val="22"/>
                <w:szCs w:val="22"/>
              </w:rPr>
              <w:t>Milan Zlatanović</w:t>
            </w:r>
          </w:p>
        </w:tc>
      </w:tr>
      <w:tr w:rsidR="0090058C" w:rsidRPr="0090058C" w:rsidTr="0090058C">
        <w:trPr>
          <w:trHeight w:val="315"/>
        </w:trPr>
        <w:tc>
          <w:tcPr>
            <w:tcW w:w="3220" w:type="dxa"/>
            <w:shd w:val="clear" w:color="auto" w:fill="auto"/>
            <w:noWrap/>
            <w:vAlign w:val="bottom"/>
            <w:hideMark/>
          </w:tcPr>
          <w:p w:rsidR="0090058C" w:rsidRPr="0090058C" w:rsidRDefault="0090058C" w:rsidP="0090058C">
            <w:pPr>
              <w:rPr>
                <w:rFonts w:asciiTheme="minorHAnsi" w:hAnsiTheme="minorHAnsi"/>
                <w:color w:val="000000"/>
              </w:rPr>
            </w:pPr>
            <w:r w:rsidRPr="0090058C">
              <w:rPr>
                <w:rFonts w:asciiTheme="minorHAnsi" w:hAnsiTheme="minorHAnsi"/>
                <w:color w:val="000000"/>
                <w:sz w:val="22"/>
                <w:szCs w:val="22"/>
              </w:rPr>
              <w:t>Pištaljka</w:t>
            </w:r>
          </w:p>
        </w:tc>
        <w:tc>
          <w:tcPr>
            <w:tcW w:w="2900" w:type="dxa"/>
            <w:shd w:val="clear" w:color="auto" w:fill="auto"/>
            <w:noWrap/>
            <w:vAlign w:val="center"/>
            <w:hideMark/>
          </w:tcPr>
          <w:p w:rsidR="0090058C" w:rsidRPr="0090058C" w:rsidRDefault="0090058C" w:rsidP="0090058C">
            <w:pPr>
              <w:rPr>
                <w:rFonts w:asciiTheme="minorHAnsi" w:hAnsiTheme="minorHAnsi"/>
                <w:color w:val="000000"/>
              </w:rPr>
            </w:pPr>
            <w:r w:rsidRPr="0090058C">
              <w:rPr>
                <w:rFonts w:asciiTheme="minorHAnsi" w:hAnsiTheme="minorHAnsi"/>
                <w:color w:val="000000"/>
                <w:sz w:val="22"/>
                <w:szCs w:val="22"/>
              </w:rPr>
              <w:t>Vladimir Radomirović</w:t>
            </w:r>
          </w:p>
        </w:tc>
      </w:tr>
      <w:tr w:rsidR="0090058C" w:rsidRPr="0090058C" w:rsidTr="0090058C">
        <w:trPr>
          <w:trHeight w:val="315"/>
        </w:trPr>
        <w:tc>
          <w:tcPr>
            <w:tcW w:w="3220" w:type="dxa"/>
            <w:shd w:val="clear" w:color="auto" w:fill="auto"/>
            <w:noWrap/>
            <w:vAlign w:val="bottom"/>
            <w:hideMark/>
          </w:tcPr>
          <w:p w:rsidR="0090058C" w:rsidRPr="0090058C" w:rsidRDefault="0090058C" w:rsidP="0090058C">
            <w:pPr>
              <w:rPr>
                <w:rFonts w:asciiTheme="minorHAnsi" w:hAnsiTheme="minorHAnsi"/>
                <w:color w:val="000000"/>
              </w:rPr>
            </w:pPr>
            <w:r w:rsidRPr="0090058C">
              <w:rPr>
                <w:rFonts w:asciiTheme="minorHAnsi" w:hAnsiTheme="minorHAnsi"/>
                <w:color w:val="000000"/>
                <w:sz w:val="22"/>
                <w:szCs w:val="22"/>
              </w:rPr>
              <w:t>Pomoć  deci</w:t>
            </w:r>
          </w:p>
        </w:tc>
        <w:tc>
          <w:tcPr>
            <w:tcW w:w="2900" w:type="dxa"/>
            <w:shd w:val="clear" w:color="auto" w:fill="auto"/>
            <w:noWrap/>
            <w:vAlign w:val="center"/>
            <w:hideMark/>
          </w:tcPr>
          <w:p w:rsidR="0090058C" w:rsidRPr="0090058C" w:rsidRDefault="0090058C" w:rsidP="0090058C">
            <w:pPr>
              <w:rPr>
                <w:rFonts w:asciiTheme="minorHAnsi" w:hAnsiTheme="minorHAnsi"/>
                <w:color w:val="000000"/>
              </w:rPr>
            </w:pPr>
            <w:r w:rsidRPr="0090058C">
              <w:rPr>
                <w:rFonts w:asciiTheme="minorHAnsi" w:hAnsiTheme="minorHAnsi"/>
                <w:color w:val="000000"/>
                <w:sz w:val="22"/>
                <w:szCs w:val="22"/>
              </w:rPr>
              <w:t>Svetlana Glodić</w:t>
            </w:r>
          </w:p>
        </w:tc>
      </w:tr>
      <w:tr w:rsidR="0090058C" w:rsidRPr="0090058C" w:rsidTr="0090058C">
        <w:trPr>
          <w:trHeight w:val="315"/>
        </w:trPr>
        <w:tc>
          <w:tcPr>
            <w:tcW w:w="3220" w:type="dxa"/>
            <w:shd w:val="clear" w:color="auto" w:fill="auto"/>
            <w:noWrap/>
            <w:vAlign w:val="bottom"/>
            <w:hideMark/>
          </w:tcPr>
          <w:p w:rsidR="0090058C" w:rsidRPr="0090058C" w:rsidRDefault="0090058C" w:rsidP="0090058C">
            <w:pPr>
              <w:rPr>
                <w:rFonts w:asciiTheme="minorHAnsi" w:hAnsiTheme="minorHAnsi"/>
                <w:color w:val="000000"/>
              </w:rPr>
            </w:pPr>
            <w:r w:rsidRPr="0090058C">
              <w:rPr>
                <w:rFonts w:asciiTheme="minorHAnsi" w:hAnsiTheme="minorHAnsi"/>
                <w:color w:val="000000"/>
                <w:sz w:val="22"/>
                <w:szCs w:val="22"/>
              </w:rPr>
              <w:t>Privredna komora Beograda</w:t>
            </w:r>
          </w:p>
        </w:tc>
        <w:tc>
          <w:tcPr>
            <w:tcW w:w="2900" w:type="dxa"/>
            <w:shd w:val="clear" w:color="auto" w:fill="auto"/>
            <w:noWrap/>
            <w:vAlign w:val="center"/>
            <w:hideMark/>
          </w:tcPr>
          <w:p w:rsidR="0090058C" w:rsidRPr="0090058C" w:rsidRDefault="0090058C" w:rsidP="0090058C">
            <w:pPr>
              <w:rPr>
                <w:rFonts w:asciiTheme="minorHAnsi" w:hAnsiTheme="minorHAnsi"/>
                <w:color w:val="000000"/>
              </w:rPr>
            </w:pPr>
            <w:r w:rsidRPr="0090058C">
              <w:rPr>
                <w:rFonts w:asciiTheme="minorHAnsi" w:hAnsiTheme="minorHAnsi"/>
                <w:color w:val="000000"/>
                <w:sz w:val="22"/>
                <w:szCs w:val="22"/>
              </w:rPr>
              <w:t>Danijela Sofronijević</w:t>
            </w:r>
          </w:p>
        </w:tc>
      </w:tr>
      <w:tr w:rsidR="0090058C" w:rsidRPr="0090058C" w:rsidTr="0090058C">
        <w:trPr>
          <w:trHeight w:val="315"/>
        </w:trPr>
        <w:tc>
          <w:tcPr>
            <w:tcW w:w="3220" w:type="dxa"/>
            <w:shd w:val="clear" w:color="auto" w:fill="auto"/>
            <w:noWrap/>
            <w:vAlign w:val="bottom"/>
            <w:hideMark/>
          </w:tcPr>
          <w:p w:rsidR="0090058C" w:rsidRPr="0090058C" w:rsidRDefault="0090058C" w:rsidP="0090058C">
            <w:pPr>
              <w:rPr>
                <w:rFonts w:asciiTheme="minorHAnsi" w:hAnsiTheme="minorHAnsi"/>
                <w:color w:val="000000"/>
              </w:rPr>
            </w:pPr>
            <w:r w:rsidRPr="0090058C">
              <w:rPr>
                <w:rFonts w:asciiTheme="minorHAnsi" w:hAnsiTheme="minorHAnsi"/>
                <w:color w:val="000000"/>
                <w:sz w:val="22"/>
                <w:szCs w:val="22"/>
              </w:rPr>
              <w:t>Privredna komora Srbije</w:t>
            </w:r>
          </w:p>
        </w:tc>
        <w:tc>
          <w:tcPr>
            <w:tcW w:w="2900" w:type="dxa"/>
            <w:shd w:val="clear" w:color="auto" w:fill="auto"/>
            <w:noWrap/>
            <w:vAlign w:val="center"/>
            <w:hideMark/>
          </w:tcPr>
          <w:p w:rsidR="0090058C" w:rsidRPr="0090058C" w:rsidRDefault="0090058C" w:rsidP="0090058C">
            <w:pPr>
              <w:rPr>
                <w:rFonts w:asciiTheme="minorHAnsi" w:hAnsiTheme="minorHAnsi"/>
                <w:color w:val="000000"/>
              </w:rPr>
            </w:pPr>
            <w:r w:rsidRPr="0090058C">
              <w:rPr>
                <w:rFonts w:asciiTheme="minorHAnsi" w:hAnsiTheme="minorHAnsi"/>
                <w:color w:val="000000"/>
                <w:sz w:val="22"/>
                <w:szCs w:val="22"/>
              </w:rPr>
              <w:t>Milan Kužnik</w:t>
            </w:r>
          </w:p>
        </w:tc>
      </w:tr>
      <w:tr w:rsidR="0090058C" w:rsidRPr="0090058C" w:rsidTr="0090058C">
        <w:trPr>
          <w:trHeight w:val="315"/>
        </w:trPr>
        <w:tc>
          <w:tcPr>
            <w:tcW w:w="3220" w:type="dxa"/>
            <w:shd w:val="clear" w:color="auto" w:fill="auto"/>
            <w:noWrap/>
            <w:vAlign w:val="bottom"/>
            <w:hideMark/>
          </w:tcPr>
          <w:p w:rsidR="0090058C" w:rsidRPr="0090058C" w:rsidRDefault="0090058C" w:rsidP="0090058C">
            <w:pPr>
              <w:rPr>
                <w:rFonts w:asciiTheme="minorHAnsi" w:hAnsiTheme="minorHAnsi"/>
                <w:color w:val="000000"/>
              </w:rPr>
            </w:pPr>
            <w:r w:rsidRPr="0090058C">
              <w:rPr>
                <w:rFonts w:asciiTheme="minorHAnsi" w:hAnsiTheme="minorHAnsi"/>
                <w:color w:val="000000"/>
                <w:sz w:val="22"/>
                <w:szCs w:val="22"/>
              </w:rPr>
              <w:t>Privredna komora Srbije</w:t>
            </w:r>
          </w:p>
        </w:tc>
        <w:tc>
          <w:tcPr>
            <w:tcW w:w="2900" w:type="dxa"/>
            <w:shd w:val="clear" w:color="auto" w:fill="auto"/>
            <w:noWrap/>
            <w:vAlign w:val="center"/>
            <w:hideMark/>
          </w:tcPr>
          <w:p w:rsidR="0090058C" w:rsidRPr="0090058C" w:rsidRDefault="0090058C" w:rsidP="0090058C">
            <w:pPr>
              <w:rPr>
                <w:rFonts w:asciiTheme="minorHAnsi" w:hAnsiTheme="minorHAnsi"/>
                <w:color w:val="000000"/>
              </w:rPr>
            </w:pPr>
            <w:r w:rsidRPr="0090058C">
              <w:rPr>
                <w:rFonts w:asciiTheme="minorHAnsi" w:hAnsiTheme="minorHAnsi"/>
                <w:color w:val="000000"/>
                <w:sz w:val="22"/>
                <w:szCs w:val="22"/>
              </w:rPr>
              <w:t>Siniša Mitrović</w:t>
            </w:r>
          </w:p>
        </w:tc>
      </w:tr>
      <w:tr w:rsidR="0090058C" w:rsidRPr="0090058C" w:rsidTr="0090058C">
        <w:trPr>
          <w:trHeight w:val="315"/>
        </w:trPr>
        <w:tc>
          <w:tcPr>
            <w:tcW w:w="3220" w:type="dxa"/>
            <w:shd w:val="clear" w:color="auto" w:fill="auto"/>
            <w:noWrap/>
            <w:vAlign w:val="bottom"/>
            <w:hideMark/>
          </w:tcPr>
          <w:p w:rsidR="0090058C" w:rsidRPr="0090058C" w:rsidRDefault="0090058C" w:rsidP="0090058C">
            <w:pPr>
              <w:rPr>
                <w:rFonts w:asciiTheme="minorHAnsi" w:hAnsiTheme="minorHAnsi"/>
                <w:color w:val="000000"/>
              </w:rPr>
            </w:pPr>
            <w:r w:rsidRPr="0090058C">
              <w:rPr>
                <w:rFonts w:asciiTheme="minorHAnsi" w:hAnsiTheme="minorHAnsi"/>
                <w:color w:val="000000"/>
                <w:sz w:val="22"/>
                <w:szCs w:val="22"/>
              </w:rPr>
              <w:t>Privredna komora Srbije</w:t>
            </w:r>
          </w:p>
        </w:tc>
        <w:tc>
          <w:tcPr>
            <w:tcW w:w="2900" w:type="dxa"/>
            <w:shd w:val="clear" w:color="auto" w:fill="auto"/>
            <w:noWrap/>
            <w:vAlign w:val="center"/>
            <w:hideMark/>
          </w:tcPr>
          <w:p w:rsidR="0090058C" w:rsidRPr="0090058C" w:rsidRDefault="0090058C" w:rsidP="0090058C">
            <w:pPr>
              <w:rPr>
                <w:rFonts w:asciiTheme="minorHAnsi" w:hAnsiTheme="minorHAnsi"/>
                <w:color w:val="000000"/>
              </w:rPr>
            </w:pPr>
            <w:r w:rsidRPr="0090058C">
              <w:rPr>
                <w:rFonts w:asciiTheme="minorHAnsi" w:hAnsiTheme="minorHAnsi"/>
                <w:color w:val="000000"/>
                <w:sz w:val="22"/>
                <w:szCs w:val="22"/>
              </w:rPr>
              <w:t>Sanja Bunić</w:t>
            </w:r>
          </w:p>
        </w:tc>
      </w:tr>
      <w:tr w:rsidR="0090058C" w:rsidRPr="0090058C" w:rsidTr="0090058C">
        <w:trPr>
          <w:trHeight w:val="315"/>
        </w:trPr>
        <w:tc>
          <w:tcPr>
            <w:tcW w:w="3220" w:type="dxa"/>
            <w:shd w:val="clear" w:color="auto" w:fill="auto"/>
            <w:noWrap/>
            <w:vAlign w:val="bottom"/>
            <w:hideMark/>
          </w:tcPr>
          <w:p w:rsidR="0090058C" w:rsidRPr="0090058C" w:rsidRDefault="0090058C" w:rsidP="0090058C">
            <w:pPr>
              <w:rPr>
                <w:rFonts w:asciiTheme="minorHAnsi" w:hAnsiTheme="minorHAnsi"/>
                <w:color w:val="000000"/>
              </w:rPr>
            </w:pPr>
            <w:r w:rsidRPr="0090058C">
              <w:rPr>
                <w:rFonts w:asciiTheme="minorHAnsi" w:hAnsiTheme="minorHAnsi"/>
                <w:color w:val="000000"/>
                <w:sz w:val="22"/>
                <w:szCs w:val="22"/>
              </w:rPr>
              <w:t>REECO</w:t>
            </w:r>
            <w:r w:rsidRPr="00A2460A">
              <w:rPr>
                <w:rFonts w:asciiTheme="minorHAnsi" w:hAnsiTheme="minorHAnsi"/>
                <w:color w:val="000000"/>
                <w:sz w:val="22"/>
                <w:szCs w:val="22"/>
              </w:rPr>
              <w:t xml:space="preserve"> SRB doo</w:t>
            </w:r>
          </w:p>
        </w:tc>
        <w:tc>
          <w:tcPr>
            <w:tcW w:w="2900" w:type="dxa"/>
            <w:shd w:val="clear" w:color="auto" w:fill="auto"/>
            <w:noWrap/>
            <w:vAlign w:val="center"/>
            <w:hideMark/>
          </w:tcPr>
          <w:p w:rsidR="0090058C" w:rsidRPr="0090058C" w:rsidRDefault="0090058C" w:rsidP="0090058C">
            <w:pPr>
              <w:rPr>
                <w:rFonts w:asciiTheme="minorHAnsi" w:hAnsiTheme="minorHAnsi"/>
                <w:color w:val="000000"/>
              </w:rPr>
            </w:pPr>
            <w:r w:rsidRPr="0090058C">
              <w:rPr>
                <w:rFonts w:asciiTheme="minorHAnsi" w:hAnsiTheme="minorHAnsi"/>
                <w:color w:val="000000"/>
                <w:sz w:val="22"/>
                <w:szCs w:val="22"/>
              </w:rPr>
              <w:t>Myrian Dobrota</w:t>
            </w:r>
          </w:p>
        </w:tc>
      </w:tr>
      <w:tr w:rsidR="0090058C" w:rsidRPr="0090058C" w:rsidTr="0090058C">
        <w:trPr>
          <w:trHeight w:val="315"/>
        </w:trPr>
        <w:tc>
          <w:tcPr>
            <w:tcW w:w="3220" w:type="dxa"/>
            <w:shd w:val="clear" w:color="auto" w:fill="auto"/>
            <w:noWrap/>
            <w:vAlign w:val="bottom"/>
            <w:hideMark/>
          </w:tcPr>
          <w:p w:rsidR="0090058C" w:rsidRPr="0090058C" w:rsidRDefault="0090058C" w:rsidP="0090058C">
            <w:pPr>
              <w:rPr>
                <w:rFonts w:asciiTheme="minorHAnsi" w:hAnsiTheme="minorHAnsi"/>
                <w:color w:val="000000"/>
              </w:rPr>
            </w:pPr>
            <w:r w:rsidRPr="0090058C">
              <w:rPr>
                <w:rFonts w:asciiTheme="minorHAnsi" w:hAnsiTheme="minorHAnsi"/>
                <w:color w:val="000000"/>
                <w:sz w:val="22"/>
                <w:szCs w:val="22"/>
              </w:rPr>
              <w:t>SD Crvena zvezda</w:t>
            </w:r>
          </w:p>
        </w:tc>
        <w:tc>
          <w:tcPr>
            <w:tcW w:w="2900" w:type="dxa"/>
            <w:shd w:val="clear" w:color="auto" w:fill="auto"/>
            <w:noWrap/>
            <w:vAlign w:val="center"/>
            <w:hideMark/>
          </w:tcPr>
          <w:p w:rsidR="0090058C" w:rsidRPr="0090058C" w:rsidRDefault="0090058C" w:rsidP="0090058C">
            <w:pPr>
              <w:rPr>
                <w:rFonts w:asciiTheme="minorHAnsi" w:hAnsiTheme="minorHAnsi"/>
                <w:color w:val="000000"/>
              </w:rPr>
            </w:pPr>
            <w:r w:rsidRPr="0090058C">
              <w:rPr>
                <w:rFonts w:asciiTheme="minorHAnsi" w:hAnsiTheme="minorHAnsi"/>
                <w:color w:val="000000"/>
                <w:sz w:val="22"/>
                <w:szCs w:val="22"/>
              </w:rPr>
              <w:t>Aleksandra Konstantinović</w:t>
            </w:r>
          </w:p>
        </w:tc>
      </w:tr>
      <w:tr w:rsidR="0090058C" w:rsidRPr="0090058C" w:rsidTr="0090058C">
        <w:trPr>
          <w:trHeight w:val="315"/>
        </w:trPr>
        <w:tc>
          <w:tcPr>
            <w:tcW w:w="3220" w:type="dxa"/>
            <w:shd w:val="clear" w:color="auto" w:fill="auto"/>
            <w:noWrap/>
            <w:vAlign w:val="bottom"/>
            <w:hideMark/>
          </w:tcPr>
          <w:p w:rsidR="0090058C" w:rsidRPr="0090058C" w:rsidRDefault="0090058C" w:rsidP="0090058C">
            <w:pPr>
              <w:rPr>
                <w:rFonts w:asciiTheme="minorHAnsi" w:hAnsiTheme="minorHAnsi"/>
                <w:color w:val="000000"/>
              </w:rPr>
            </w:pPr>
            <w:r w:rsidRPr="0090058C">
              <w:rPr>
                <w:rFonts w:asciiTheme="minorHAnsi" w:hAnsiTheme="minorHAnsi"/>
                <w:color w:val="000000"/>
                <w:sz w:val="22"/>
                <w:szCs w:val="22"/>
              </w:rPr>
              <w:t>Secons</w:t>
            </w:r>
          </w:p>
        </w:tc>
        <w:tc>
          <w:tcPr>
            <w:tcW w:w="2900" w:type="dxa"/>
            <w:shd w:val="clear" w:color="auto" w:fill="auto"/>
            <w:noWrap/>
            <w:vAlign w:val="center"/>
            <w:hideMark/>
          </w:tcPr>
          <w:p w:rsidR="0090058C" w:rsidRPr="0090058C" w:rsidRDefault="0090058C" w:rsidP="0090058C">
            <w:pPr>
              <w:rPr>
                <w:rFonts w:asciiTheme="minorHAnsi" w:hAnsiTheme="minorHAnsi"/>
                <w:color w:val="000000"/>
              </w:rPr>
            </w:pPr>
            <w:r w:rsidRPr="0090058C">
              <w:rPr>
                <w:rFonts w:asciiTheme="minorHAnsi" w:hAnsiTheme="minorHAnsi"/>
                <w:color w:val="000000"/>
                <w:sz w:val="22"/>
                <w:szCs w:val="22"/>
              </w:rPr>
              <w:t>Olivera Vuković</w:t>
            </w:r>
          </w:p>
        </w:tc>
      </w:tr>
      <w:tr w:rsidR="0090058C" w:rsidRPr="0090058C" w:rsidTr="0090058C">
        <w:trPr>
          <w:trHeight w:val="315"/>
        </w:trPr>
        <w:tc>
          <w:tcPr>
            <w:tcW w:w="3220" w:type="dxa"/>
            <w:shd w:val="clear" w:color="auto" w:fill="auto"/>
            <w:noWrap/>
            <w:vAlign w:val="bottom"/>
            <w:hideMark/>
          </w:tcPr>
          <w:p w:rsidR="0090058C" w:rsidRPr="0090058C" w:rsidRDefault="0090058C" w:rsidP="0090058C">
            <w:pPr>
              <w:rPr>
                <w:rFonts w:asciiTheme="minorHAnsi" w:hAnsiTheme="minorHAnsi"/>
                <w:color w:val="000000"/>
              </w:rPr>
            </w:pPr>
            <w:r w:rsidRPr="0090058C">
              <w:rPr>
                <w:rFonts w:asciiTheme="minorHAnsi" w:hAnsiTheme="minorHAnsi"/>
                <w:color w:val="000000"/>
                <w:sz w:val="22"/>
                <w:szCs w:val="22"/>
              </w:rPr>
              <w:t>Siemens</w:t>
            </w:r>
          </w:p>
        </w:tc>
        <w:tc>
          <w:tcPr>
            <w:tcW w:w="2900" w:type="dxa"/>
            <w:shd w:val="clear" w:color="auto" w:fill="auto"/>
            <w:noWrap/>
            <w:vAlign w:val="center"/>
            <w:hideMark/>
          </w:tcPr>
          <w:p w:rsidR="0090058C" w:rsidRPr="0090058C" w:rsidRDefault="0090058C" w:rsidP="0090058C">
            <w:pPr>
              <w:rPr>
                <w:rFonts w:asciiTheme="minorHAnsi" w:hAnsiTheme="minorHAnsi"/>
                <w:color w:val="000000"/>
              </w:rPr>
            </w:pPr>
            <w:r w:rsidRPr="0090058C">
              <w:rPr>
                <w:rFonts w:asciiTheme="minorHAnsi" w:hAnsiTheme="minorHAnsi"/>
                <w:color w:val="000000"/>
                <w:sz w:val="22"/>
                <w:szCs w:val="22"/>
              </w:rPr>
              <w:t>Marko Petrović</w:t>
            </w:r>
          </w:p>
        </w:tc>
      </w:tr>
      <w:tr w:rsidR="0090058C" w:rsidRPr="0090058C" w:rsidTr="0090058C">
        <w:trPr>
          <w:trHeight w:val="315"/>
        </w:trPr>
        <w:tc>
          <w:tcPr>
            <w:tcW w:w="3220" w:type="dxa"/>
            <w:shd w:val="clear" w:color="auto" w:fill="auto"/>
            <w:noWrap/>
            <w:vAlign w:val="bottom"/>
            <w:hideMark/>
          </w:tcPr>
          <w:p w:rsidR="0090058C" w:rsidRPr="0090058C" w:rsidRDefault="0090058C" w:rsidP="0090058C">
            <w:pPr>
              <w:rPr>
                <w:rFonts w:asciiTheme="minorHAnsi" w:hAnsiTheme="minorHAnsi"/>
                <w:color w:val="000000"/>
              </w:rPr>
            </w:pPr>
            <w:r w:rsidRPr="0090058C">
              <w:rPr>
                <w:rFonts w:asciiTheme="minorHAnsi" w:hAnsiTheme="minorHAnsi"/>
                <w:color w:val="000000"/>
                <w:sz w:val="22"/>
                <w:szCs w:val="22"/>
              </w:rPr>
              <w:t>SOS  Dečija sela Srbije</w:t>
            </w:r>
          </w:p>
        </w:tc>
        <w:tc>
          <w:tcPr>
            <w:tcW w:w="2900" w:type="dxa"/>
            <w:shd w:val="clear" w:color="auto" w:fill="auto"/>
            <w:noWrap/>
            <w:vAlign w:val="center"/>
            <w:hideMark/>
          </w:tcPr>
          <w:p w:rsidR="0090058C" w:rsidRPr="0090058C" w:rsidRDefault="0090058C" w:rsidP="0090058C">
            <w:pPr>
              <w:rPr>
                <w:rFonts w:asciiTheme="minorHAnsi" w:hAnsiTheme="minorHAnsi"/>
                <w:color w:val="000000"/>
              </w:rPr>
            </w:pPr>
            <w:r w:rsidRPr="0090058C">
              <w:rPr>
                <w:rFonts w:asciiTheme="minorHAnsi" w:hAnsiTheme="minorHAnsi"/>
                <w:color w:val="000000"/>
                <w:sz w:val="22"/>
                <w:szCs w:val="22"/>
              </w:rPr>
              <w:t>Svetlana Damnjanović</w:t>
            </w:r>
          </w:p>
        </w:tc>
      </w:tr>
      <w:tr w:rsidR="0090058C" w:rsidRPr="0090058C" w:rsidTr="0090058C">
        <w:trPr>
          <w:trHeight w:val="315"/>
        </w:trPr>
        <w:tc>
          <w:tcPr>
            <w:tcW w:w="3220" w:type="dxa"/>
            <w:shd w:val="clear" w:color="auto" w:fill="auto"/>
            <w:noWrap/>
            <w:vAlign w:val="bottom"/>
            <w:hideMark/>
          </w:tcPr>
          <w:p w:rsidR="0090058C" w:rsidRPr="0090058C" w:rsidRDefault="0090058C" w:rsidP="0090058C">
            <w:pPr>
              <w:rPr>
                <w:rFonts w:asciiTheme="minorHAnsi" w:hAnsiTheme="minorHAnsi"/>
                <w:color w:val="000000"/>
              </w:rPr>
            </w:pPr>
            <w:r w:rsidRPr="0090058C">
              <w:rPr>
                <w:rFonts w:asciiTheme="minorHAnsi" w:hAnsiTheme="minorHAnsi"/>
                <w:color w:val="000000"/>
                <w:sz w:val="22"/>
                <w:szCs w:val="22"/>
              </w:rPr>
              <w:t>Telekom</w:t>
            </w:r>
          </w:p>
        </w:tc>
        <w:tc>
          <w:tcPr>
            <w:tcW w:w="2900" w:type="dxa"/>
            <w:shd w:val="clear" w:color="auto" w:fill="auto"/>
            <w:noWrap/>
            <w:vAlign w:val="center"/>
            <w:hideMark/>
          </w:tcPr>
          <w:p w:rsidR="0090058C" w:rsidRPr="0090058C" w:rsidRDefault="0090058C" w:rsidP="0090058C">
            <w:pPr>
              <w:rPr>
                <w:rFonts w:asciiTheme="minorHAnsi" w:hAnsiTheme="minorHAnsi"/>
                <w:color w:val="000000"/>
              </w:rPr>
            </w:pPr>
            <w:r w:rsidRPr="0090058C">
              <w:rPr>
                <w:rFonts w:asciiTheme="minorHAnsi" w:hAnsiTheme="minorHAnsi"/>
                <w:color w:val="000000"/>
                <w:sz w:val="22"/>
                <w:szCs w:val="22"/>
              </w:rPr>
              <w:t>Miroslava Tešin Popović</w:t>
            </w:r>
          </w:p>
        </w:tc>
      </w:tr>
      <w:tr w:rsidR="0090058C" w:rsidRPr="0090058C" w:rsidTr="0090058C">
        <w:trPr>
          <w:trHeight w:val="315"/>
        </w:trPr>
        <w:tc>
          <w:tcPr>
            <w:tcW w:w="3220" w:type="dxa"/>
            <w:shd w:val="clear" w:color="auto" w:fill="auto"/>
            <w:noWrap/>
            <w:vAlign w:val="bottom"/>
            <w:hideMark/>
          </w:tcPr>
          <w:p w:rsidR="0090058C" w:rsidRPr="0090058C" w:rsidRDefault="0090058C" w:rsidP="0090058C">
            <w:pPr>
              <w:rPr>
                <w:rFonts w:asciiTheme="minorHAnsi" w:hAnsiTheme="minorHAnsi"/>
                <w:color w:val="000000"/>
              </w:rPr>
            </w:pPr>
            <w:r w:rsidRPr="0090058C">
              <w:rPr>
                <w:rFonts w:asciiTheme="minorHAnsi" w:hAnsiTheme="minorHAnsi"/>
                <w:color w:val="000000"/>
                <w:sz w:val="22"/>
                <w:szCs w:val="22"/>
              </w:rPr>
              <w:t>Telenor</w:t>
            </w:r>
          </w:p>
        </w:tc>
        <w:tc>
          <w:tcPr>
            <w:tcW w:w="2900" w:type="dxa"/>
            <w:shd w:val="clear" w:color="auto" w:fill="auto"/>
            <w:noWrap/>
            <w:vAlign w:val="center"/>
            <w:hideMark/>
          </w:tcPr>
          <w:p w:rsidR="0090058C" w:rsidRPr="0090058C" w:rsidRDefault="0090058C" w:rsidP="0090058C">
            <w:pPr>
              <w:rPr>
                <w:rFonts w:asciiTheme="minorHAnsi" w:hAnsiTheme="minorHAnsi"/>
                <w:color w:val="000000"/>
              </w:rPr>
            </w:pPr>
            <w:r w:rsidRPr="0090058C">
              <w:rPr>
                <w:rFonts w:asciiTheme="minorHAnsi" w:hAnsiTheme="minorHAnsi"/>
                <w:color w:val="000000"/>
                <w:sz w:val="22"/>
                <w:szCs w:val="22"/>
              </w:rPr>
              <w:t>Sanja Rajačić</w:t>
            </w:r>
          </w:p>
        </w:tc>
      </w:tr>
      <w:tr w:rsidR="0090058C" w:rsidRPr="0090058C" w:rsidTr="0090058C">
        <w:trPr>
          <w:trHeight w:val="315"/>
        </w:trPr>
        <w:tc>
          <w:tcPr>
            <w:tcW w:w="3220" w:type="dxa"/>
            <w:shd w:val="clear" w:color="auto" w:fill="auto"/>
            <w:noWrap/>
            <w:vAlign w:val="bottom"/>
            <w:hideMark/>
          </w:tcPr>
          <w:p w:rsidR="0090058C" w:rsidRPr="0090058C" w:rsidRDefault="0090058C" w:rsidP="0090058C">
            <w:pPr>
              <w:rPr>
                <w:rFonts w:asciiTheme="minorHAnsi" w:hAnsiTheme="minorHAnsi"/>
                <w:color w:val="000000"/>
              </w:rPr>
            </w:pPr>
            <w:r w:rsidRPr="0090058C">
              <w:rPr>
                <w:rFonts w:asciiTheme="minorHAnsi" w:hAnsiTheme="minorHAnsi"/>
                <w:color w:val="000000"/>
                <w:sz w:val="22"/>
                <w:szCs w:val="22"/>
              </w:rPr>
              <w:t>Trag fondacija</w:t>
            </w:r>
          </w:p>
        </w:tc>
        <w:tc>
          <w:tcPr>
            <w:tcW w:w="2900" w:type="dxa"/>
            <w:shd w:val="clear" w:color="auto" w:fill="auto"/>
            <w:noWrap/>
            <w:vAlign w:val="center"/>
            <w:hideMark/>
          </w:tcPr>
          <w:p w:rsidR="0090058C" w:rsidRPr="0090058C" w:rsidRDefault="0090058C" w:rsidP="0090058C">
            <w:pPr>
              <w:rPr>
                <w:rFonts w:asciiTheme="minorHAnsi" w:hAnsiTheme="minorHAnsi"/>
                <w:color w:val="000000"/>
              </w:rPr>
            </w:pPr>
            <w:r w:rsidRPr="0090058C">
              <w:rPr>
                <w:rFonts w:asciiTheme="minorHAnsi" w:hAnsiTheme="minorHAnsi"/>
                <w:color w:val="000000"/>
                <w:sz w:val="22"/>
                <w:szCs w:val="22"/>
              </w:rPr>
              <w:t>Biljana Dakić Đorđević</w:t>
            </w:r>
          </w:p>
        </w:tc>
      </w:tr>
      <w:tr w:rsidR="0090058C" w:rsidRPr="0090058C" w:rsidTr="0090058C">
        <w:trPr>
          <w:trHeight w:val="315"/>
        </w:trPr>
        <w:tc>
          <w:tcPr>
            <w:tcW w:w="3220" w:type="dxa"/>
            <w:shd w:val="clear" w:color="auto" w:fill="auto"/>
            <w:noWrap/>
            <w:vAlign w:val="bottom"/>
            <w:hideMark/>
          </w:tcPr>
          <w:p w:rsidR="0090058C" w:rsidRPr="0090058C" w:rsidRDefault="0090058C" w:rsidP="0090058C">
            <w:pPr>
              <w:rPr>
                <w:rFonts w:asciiTheme="minorHAnsi" w:hAnsiTheme="minorHAnsi"/>
                <w:color w:val="000000"/>
              </w:rPr>
            </w:pPr>
            <w:r w:rsidRPr="0090058C">
              <w:rPr>
                <w:rFonts w:asciiTheme="minorHAnsi" w:hAnsiTheme="minorHAnsi"/>
                <w:color w:val="000000"/>
                <w:sz w:val="22"/>
                <w:szCs w:val="22"/>
              </w:rPr>
              <w:t>Udruženje za prosperitet Roma</w:t>
            </w:r>
          </w:p>
        </w:tc>
        <w:tc>
          <w:tcPr>
            <w:tcW w:w="2900" w:type="dxa"/>
            <w:shd w:val="clear" w:color="auto" w:fill="auto"/>
            <w:noWrap/>
            <w:vAlign w:val="center"/>
            <w:hideMark/>
          </w:tcPr>
          <w:p w:rsidR="0090058C" w:rsidRPr="0090058C" w:rsidRDefault="0090058C" w:rsidP="0090058C">
            <w:pPr>
              <w:rPr>
                <w:rFonts w:asciiTheme="minorHAnsi" w:hAnsiTheme="minorHAnsi"/>
                <w:color w:val="000000"/>
              </w:rPr>
            </w:pPr>
            <w:r w:rsidRPr="0090058C">
              <w:rPr>
                <w:rFonts w:asciiTheme="minorHAnsi" w:hAnsiTheme="minorHAnsi"/>
                <w:color w:val="000000"/>
                <w:sz w:val="22"/>
                <w:szCs w:val="22"/>
              </w:rPr>
              <w:t>Kilino Stojkov</w:t>
            </w:r>
          </w:p>
        </w:tc>
      </w:tr>
      <w:tr w:rsidR="0090058C" w:rsidRPr="0090058C" w:rsidTr="0090058C">
        <w:trPr>
          <w:trHeight w:val="315"/>
        </w:trPr>
        <w:tc>
          <w:tcPr>
            <w:tcW w:w="3220" w:type="dxa"/>
            <w:shd w:val="clear" w:color="auto" w:fill="auto"/>
            <w:noWrap/>
            <w:vAlign w:val="bottom"/>
            <w:hideMark/>
          </w:tcPr>
          <w:p w:rsidR="0090058C" w:rsidRPr="0090058C" w:rsidRDefault="0090058C" w:rsidP="0090058C">
            <w:pPr>
              <w:rPr>
                <w:rFonts w:asciiTheme="minorHAnsi" w:hAnsiTheme="minorHAnsi"/>
                <w:color w:val="000000"/>
              </w:rPr>
            </w:pPr>
            <w:r w:rsidRPr="0090058C">
              <w:rPr>
                <w:rFonts w:asciiTheme="minorHAnsi" w:hAnsiTheme="minorHAnsi"/>
                <w:color w:val="000000"/>
                <w:sz w:val="22"/>
                <w:szCs w:val="22"/>
              </w:rPr>
              <w:t>UNDP</w:t>
            </w:r>
          </w:p>
        </w:tc>
        <w:tc>
          <w:tcPr>
            <w:tcW w:w="2900" w:type="dxa"/>
            <w:shd w:val="clear" w:color="auto" w:fill="auto"/>
            <w:noWrap/>
            <w:vAlign w:val="center"/>
            <w:hideMark/>
          </w:tcPr>
          <w:p w:rsidR="0090058C" w:rsidRPr="0090058C" w:rsidRDefault="0090058C" w:rsidP="0090058C">
            <w:pPr>
              <w:rPr>
                <w:rFonts w:asciiTheme="minorHAnsi" w:hAnsiTheme="minorHAnsi"/>
                <w:color w:val="000000"/>
              </w:rPr>
            </w:pPr>
            <w:r w:rsidRPr="0090058C">
              <w:rPr>
                <w:rFonts w:asciiTheme="minorHAnsi" w:hAnsiTheme="minorHAnsi"/>
                <w:color w:val="000000"/>
                <w:sz w:val="22"/>
                <w:szCs w:val="22"/>
              </w:rPr>
              <w:t>Irena Vojačkova Sollorano</w:t>
            </w:r>
          </w:p>
        </w:tc>
      </w:tr>
      <w:tr w:rsidR="0090058C" w:rsidRPr="0090058C" w:rsidTr="0090058C">
        <w:trPr>
          <w:trHeight w:val="315"/>
        </w:trPr>
        <w:tc>
          <w:tcPr>
            <w:tcW w:w="3220" w:type="dxa"/>
            <w:shd w:val="clear" w:color="auto" w:fill="auto"/>
            <w:noWrap/>
            <w:vAlign w:val="bottom"/>
            <w:hideMark/>
          </w:tcPr>
          <w:p w:rsidR="0090058C" w:rsidRPr="0090058C" w:rsidRDefault="0090058C" w:rsidP="0090058C">
            <w:pPr>
              <w:rPr>
                <w:rFonts w:asciiTheme="minorHAnsi" w:hAnsiTheme="minorHAnsi"/>
                <w:color w:val="000000"/>
              </w:rPr>
            </w:pPr>
            <w:r w:rsidRPr="0090058C">
              <w:rPr>
                <w:rFonts w:asciiTheme="minorHAnsi" w:hAnsiTheme="minorHAnsi"/>
                <w:color w:val="000000"/>
                <w:sz w:val="22"/>
                <w:szCs w:val="22"/>
              </w:rPr>
              <w:t>UNDP</w:t>
            </w:r>
          </w:p>
        </w:tc>
        <w:tc>
          <w:tcPr>
            <w:tcW w:w="2900" w:type="dxa"/>
            <w:shd w:val="clear" w:color="auto" w:fill="auto"/>
            <w:noWrap/>
            <w:vAlign w:val="center"/>
            <w:hideMark/>
          </w:tcPr>
          <w:p w:rsidR="0090058C" w:rsidRPr="0090058C" w:rsidRDefault="0090058C" w:rsidP="0090058C">
            <w:pPr>
              <w:rPr>
                <w:rFonts w:asciiTheme="minorHAnsi" w:hAnsiTheme="minorHAnsi"/>
                <w:color w:val="000000"/>
              </w:rPr>
            </w:pPr>
            <w:r w:rsidRPr="0090058C">
              <w:rPr>
                <w:rFonts w:asciiTheme="minorHAnsi" w:hAnsiTheme="minorHAnsi"/>
                <w:color w:val="000000"/>
                <w:sz w:val="22"/>
                <w:szCs w:val="22"/>
              </w:rPr>
              <w:t>Aleksandra Stamenković</w:t>
            </w:r>
          </w:p>
        </w:tc>
      </w:tr>
      <w:tr w:rsidR="0090058C" w:rsidRPr="0090058C" w:rsidTr="0090058C">
        <w:trPr>
          <w:trHeight w:val="315"/>
        </w:trPr>
        <w:tc>
          <w:tcPr>
            <w:tcW w:w="3220" w:type="dxa"/>
            <w:shd w:val="clear" w:color="auto" w:fill="auto"/>
            <w:noWrap/>
            <w:vAlign w:val="bottom"/>
            <w:hideMark/>
          </w:tcPr>
          <w:p w:rsidR="0090058C" w:rsidRPr="0090058C" w:rsidRDefault="0090058C" w:rsidP="0090058C">
            <w:pPr>
              <w:rPr>
                <w:rFonts w:asciiTheme="minorHAnsi" w:hAnsiTheme="minorHAnsi"/>
                <w:color w:val="000000"/>
              </w:rPr>
            </w:pPr>
            <w:r w:rsidRPr="0090058C">
              <w:rPr>
                <w:rFonts w:asciiTheme="minorHAnsi" w:hAnsiTheme="minorHAnsi"/>
                <w:color w:val="000000"/>
                <w:sz w:val="22"/>
                <w:szCs w:val="22"/>
              </w:rPr>
              <w:t>UNDP</w:t>
            </w:r>
          </w:p>
        </w:tc>
        <w:tc>
          <w:tcPr>
            <w:tcW w:w="2900" w:type="dxa"/>
            <w:shd w:val="clear" w:color="auto" w:fill="auto"/>
            <w:noWrap/>
            <w:vAlign w:val="center"/>
            <w:hideMark/>
          </w:tcPr>
          <w:p w:rsidR="0090058C" w:rsidRPr="0090058C" w:rsidRDefault="0090058C" w:rsidP="0090058C">
            <w:pPr>
              <w:rPr>
                <w:rFonts w:asciiTheme="minorHAnsi" w:hAnsiTheme="minorHAnsi"/>
                <w:color w:val="000000"/>
              </w:rPr>
            </w:pPr>
            <w:r w:rsidRPr="0090058C">
              <w:rPr>
                <w:rFonts w:asciiTheme="minorHAnsi" w:hAnsiTheme="minorHAnsi"/>
                <w:color w:val="000000"/>
                <w:sz w:val="22"/>
                <w:szCs w:val="22"/>
              </w:rPr>
              <w:t>Tamara Mandić</w:t>
            </w:r>
          </w:p>
        </w:tc>
      </w:tr>
      <w:tr w:rsidR="0090058C" w:rsidRPr="0090058C" w:rsidTr="0090058C">
        <w:trPr>
          <w:trHeight w:val="315"/>
        </w:trPr>
        <w:tc>
          <w:tcPr>
            <w:tcW w:w="3220" w:type="dxa"/>
            <w:shd w:val="clear" w:color="auto" w:fill="auto"/>
            <w:noWrap/>
            <w:vAlign w:val="bottom"/>
            <w:hideMark/>
          </w:tcPr>
          <w:p w:rsidR="0090058C" w:rsidRPr="0090058C" w:rsidRDefault="0090058C" w:rsidP="0090058C">
            <w:pPr>
              <w:rPr>
                <w:rFonts w:asciiTheme="minorHAnsi" w:hAnsiTheme="minorHAnsi"/>
                <w:color w:val="000000"/>
              </w:rPr>
            </w:pPr>
            <w:r w:rsidRPr="0090058C">
              <w:rPr>
                <w:rFonts w:asciiTheme="minorHAnsi" w:hAnsiTheme="minorHAnsi"/>
                <w:color w:val="000000"/>
                <w:sz w:val="22"/>
                <w:szCs w:val="22"/>
              </w:rPr>
              <w:t>Victoria Group</w:t>
            </w:r>
          </w:p>
        </w:tc>
        <w:tc>
          <w:tcPr>
            <w:tcW w:w="2900" w:type="dxa"/>
            <w:shd w:val="clear" w:color="auto" w:fill="auto"/>
            <w:noWrap/>
            <w:vAlign w:val="center"/>
            <w:hideMark/>
          </w:tcPr>
          <w:p w:rsidR="0090058C" w:rsidRPr="0090058C" w:rsidRDefault="0090058C" w:rsidP="0090058C">
            <w:pPr>
              <w:rPr>
                <w:rFonts w:asciiTheme="minorHAnsi" w:hAnsiTheme="minorHAnsi"/>
                <w:color w:val="000000"/>
              </w:rPr>
            </w:pPr>
            <w:r w:rsidRPr="0090058C">
              <w:rPr>
                <w:rFonts w:asciiTheme="minorHAnsi" w:hAnsiTheme="minorHAnsi"/>
                <w:color w:val="000000"/>
                <w:sz w:val="22"/>
                <w:szCs w:val="22"/>
              </w:rPr>
              <w:t>Sonja Malinović</w:t>
            </w:r>
          </w:p>
        </w:tc>
      </w:tr>
      <w:tr w:rsidR="0090058C" w:rsidRPr="0090058C" w:rsidTr="0090058C">
        <w:trPr>
          <w:trHeight w:val="315"/>
        </w:trPr>
        <w:tc>
          <w:tcPr>
            <w:tcW w:w="3220" w:type="dxa"/>
            <w:shd w:val="clear" w:color="auto" w:fill="auto"/>
            <w:noWrap/>
            <w:vAlign w:val="bottom"/>
            <w:hideMark/>
          </w:tcPr>
          <w:p w:rsidR="0090058C" w:rsidRPr="0090058C" w:rsidRDefault="0090058C" w:rsidP="0090058C">
            <w:pPr>
              <w:rPr>
                <w:rFonts w:asciiTheme="minorHAnsi" w:hAnsiTheme="minorHAnsi"/>
                <w:color w:val="000000"/>
              </w:rPr>
            </w:pPr>
            <w:r w:rsidRPr="0090058C">
              <w:rPr>
                <w:rFonts w:asciiTheme="minorHAnsi" w:hAnsiTheme="minorHAnsi"/>
                <w:color w:val="000000"/>
                <w:sz w:val="22"/>
                <w:szCs w:val="22"/>
              </w:rPr>
              <w:t>Vojvođanska banka</w:t>
            </w:r>
          </w:p>
        </w:tc>
        <w:tc>
          <w:tcPr>
            <w:tcW w:w="2900" w:type="dxa"/>
            <w:shd w:val="clear" w:color="auto" w:fill="auto"/>
            <w:noWrap/>
            <w:vAlign w:val="center"/>
            <w:hideMark/>
          </w:tcPr>
          <w:p w:rsidR="0090058C" w:rsidRPr="0090058C" w:rsidRDefault="0090058C" w:rsidP="0090058C">
            <w:pPr>
              <w:rPr>
                <w:rFonts w:asciiTheme="minorHAnsi" w:hAnsiTheme="minorHAnsi"/>
                <w:color w:val="000000"/>
              </w:rPr>
            </w:pPr>
            <w:r w:rsidRPr="0090058C">
              <w:rPr>
                <w:rFonts w:asciiTheme="minorHAnsi" w:hAnsiTheme="minorHAnsi"/>
                <w:color w:val="000000"/>
                <w:sz w:val="22"/>
                <w:szCs w:val="22"/>
              </w:rPr>
              <w:t>Zorica Džida</w:t>
            </w:r>
          </w:p>
        </w:tc>
      </w:tr>
    </w:tbl>
    <w:p w:rsidR="00AB04F9" w:rsidRPr="00A2460A" w:rsidRDefault="00AB04F9" w:rsidP="00AB04F9">
      <w:pPr>
        <w:shd w:val="clear" w:color="auto" w:fill="FFFFFF"/>
        <w:spacing w:after="120"/>
        <w:ind w:left="720" w:right="403"/>
        <w:rPr>
          <w:rFonts w:asciiTheme="minorHAnsi" w:hAnsiTheme="minorHAnsi"/>
          <w:sz w:val="22"/>
          <w:szCs w:val="22"/>
        </w:rPr>
      </w:pPr>
    </w:p>
    <w:p w:rsidR="00AB04F9" w:rsidRPr="00A2460A" w:rsidRDefault="00AB04F9" w:rsidP="00AB04F9">
      <w:pPr>
        <w:rPr>
          <w:rFonts w:asciiTheme="minorHAnsi" w:hAnsiTheme="minorHAnsi"/>
          <w:sz w:val="22"/>
          <w:szCs w:val="22"/>
        </w:rPr>
      </w:pPr>
    </w:p>
    <w:p w:rsidR="0026135C" w:rsidRPr="00A2460A" w:rsidRDefault="00AB04F9" w:rsidP="0026135C">
      <w:pPr>
        <w:pStyle w:val="ListParagraph"/>
        <w:numPr>
          <w:ilvl w:val="0"/>
          <w:numId w:val="1"/>
        </w:numPr>
        <w:rPr>
          <w:rFonts w:asciiTheme="minorHAnsi" w:hAnsiTheme="minorHAnsi"/>
          <w:sz w:val="22"/>
          <w:szCs w:val="22"/>
        </w:rPr>
      </w:pPr>
      <w:r w:rsidRPr="00A2460A">
        <w:rPr>
          <w:rFonts w:asciiTheme="minorHAnsi" w:hAnsiTheme="minorHAnsi"/>
          <w:sz w:val="22"/>
          <w:szCs w:val="22"/>
        </w:rPr>
        <w:t>Godišnja skupština Globalnog dogovora u Srbiji je imala sledeću Agendu:</w:t>
      </w:r>
    </w:p>
    <w:p w:rsidR="00AB04F9" w:rsidRPr="00A2460A" w:rsidRDefault="00AB04F9" w:rsidP="00AB04F9">
      <w:pPr>
        <w:rPr>
          <w:rFonts w:asciiTheme="minorHAnsi" w:hAnsiTheme="minorHAnsi"/>
          <w:sz w:val="22"/>
          <w:szCs w:val="22"/>
        </w:rPr>
      </w:pP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9"/>
        <w:gridCol w:w="7230"/>
      </w:tblGrid>
      <w:tr w:rsidR="00AB04F9" w:rsidRPr="00A2460A" w:rsidTr="00233812">
        <w:trPr>
          <w:trHeight w:val="1239"/>
        </w:trPr>
        <w:tc>
          <w:tcPr>
            <w:tcW w:w="1559" w:type="dxa"/>
            <w:tcBorders>
              <w:top w:val="single" w:sz="4" w:space="0" w:color="auto"/>
              <w:left w:val="single" w:sz="4" w:space="0" w:color="auto"/>
              <w:bottom w:val="single" w:sz="4" w:space="0" w:color="auto"/>
              <w:right w:val="single" w:sz="4" w:space="0" w:color="auto"/>
            </w:tcBorders>
            <w:hideMark/>
          </w:tcPr>
          <w:p w:rsidR="00AB04F9" w:rsidRPr="00A2460A" w:rsidRDefault="00AB04F9">
            <w:pPr>
              <w:jc w:val="both"/>
              <w:rPr>
                <w:rFonts w:asciiTheme="minorHAnsi" w:hAnsiTheme="minorHAnsi" w:cs="Calibri"/>
              </w:rPr>
            </w:pPr>
            <w:r w:rsidRPr="00A2460A">
              <w:rPr>
                <w:rFonts w:asciiTheme="minorHAnsi" w:hAnsiTheme="minorHAnsi" w:cs="Calibri"/>
                <w:sz w:val="22"/>
                <w:szCs w:val="22"/>
                <w:lang w:val="sr-Cyrl-CS"/>
              </w:rPr>
              <w:t>1</w:t>
            </w:r>
            <w:r w:rsidR="00E47111" w:rsidRPr="00A2460A">
              <w:rPr>
                <w:rFonts w:asciiTheme="minorHAnsi" w:hAnsiTheme="minorHAnsi" w:cs="Calibri"/>
                <w:sz w:val="22"/>
                <w:szCs w:val="22"/>
                <w:lang w:val="sr-Latn-CS"/>
              </w:rPr>
              <w:t>3</w:t>
            </w:r>
            <w:r w:rsidRPr="00A2460A">
              <w:rPr>
                <w:rFonts w:asciiTheme="minorHAnsi" w:hAnsiTheme="minorHAnsi" w:cs="Calibri"/>
                <w:sz w:val="22"/>
                <w:szCs w:val="22"/>
              </w:rPr>
              <w:t>:</w:t>
            </w:r>
            <w:r w:rsidRPr="00A2460A">
              <w:rPr>
                <w:rFonts w:asciiTheme="minorHAnsi" w:hAnsiTheme="minorHAnsi" w:cs="Calibri"/>
                <w:sz w:val="22"/>
                <w:szCs w:val="22"/>
                <w:lang w:val="sr-Cyrl-CS"/>
              </w:rPr>
              <w:t>00</w:t>
            </w:r>
            <w:r w:rsidRPr="00A2460A">
              <w:rPr>
                <w:rStyle w:val="Schedule"/>
                <w:rFonts w:asciiTheme="minorHAnsi" w:hAnsiTheme="minorHAnsi" w:cs="Calibri"/>
                <w:sz w:val="22"/>
                <w:szCs w:val="22"/>
                <w:lang w:val="sr-Cyrl-CS"/>
              </w:rPr>
              <w:t xml:space="preserve"> </w:t>
            </w:r>
            <w:r w:rsidRPr="00A2460A">
              <w:rPr>
                <w:rFonts w:asciiTheme="minorHAnsi" w:hAnsiTheme="minorHAnsi" w:cs="Calibri"/>
                <w:sz w:val="22"/>
                <w:szCs w:val="22"/>
                <w:lang w:val="ru-RU"/>
              </w:rPr>
              <w:t xml:space="preserve">– </w:t>
            </w:r>
            <w:r w:rsidRPr="00A2460A">
              <w:rPr>
                <w:rFonts w:asciiTheme="minorHAnsi" w:hAnsiTheme="minorHAnsi" w:cs="Calibri"/>
                <w:sz w:val="22"/>
                <w:szCs w:val="22"/>
                <w:lang w:val="sr-Cyrl-CS"/>
              </w:rPr>
              <w:t>1</w:t>
            </w:r>
            <w:r w:rsidR="00E47111" w:rsidRPr="00A2460A">
              <w:rPr>
                <w:rFonts w:asciiTheme="minorHAnsi" w:hAnsiTheme="minorHAnsi" w:cs="Calibri"/>
                <w:sz w:val="22"/>
                <w:szCs w:val="22"/>
                <w:lang w:val="sr-Latn-CS"/>
              </w:rPr>
              <w:t>3</w:t>
            </w:r>
            <w:r w:rsidRPr="00A2460A">
              <w:rPr>
                <w:rFonts w:asciiTheme="minorHAnsi" w:hAnsiTheme="minorHAnsi" w:cs="Calibri"/>
                <w:sz w:val="22"/>
                <w:szCs w:val="22"/>
              </w:rPr>
              <w:t>:15</w:t>
            </w:r>
          </w:p>
        </w:tc>
        <w:tc>
          <w:tcPr>
            <w:tcW w:w="7230" w:type="dxa"/>
            <w:tcBorders>
              <w:top w:val="single" w:sz="4" w:space="0" w:color="auto"/>
              <w:left w:val="single" w:sz="4" w:space="0" w:color="auto"/>
              <w:bottom w:val="single" w:sz="4" w:space="0" w:color="auto"/>
              <w:right w:val="single" w:sz="4" w:space="0" w:color="auto"/>
            </w:tcBorders>
          </w:tcPr>
          <w:p w:rsidR="00AB04F9" w:rsidRPr="00A2460A" w:rsidRDefault="00AB04F9">
            <w:pPr>
              <w:rPr>
                <w:rFonts w:asciiTheme="minorHAnsi" w:hAnsiTheme="minorHAnsi" w:cs="Calibri"/>
                <w:lang w:val="sr-Cyrl-CS"/>
              </w:rPr>
            </w:pPr>
            <w:r w:rsidRPr="00A2460A">
              <w:rPr>
                <w:rFonts w:asciiTheme="minorHAnsi" w:hAnsiTheme="minorHAnsi" w:cs="Calibri"/>
                <w:b/>
                <w:sz w:val="22"/>
                <w:szCs w:val="22"/>
              </w:rPr>
              <w:t>Govori dobrodošlice</w:t>
            </w:r>
            <w:r w:rsidRPr="00A2460A">
              <w:rPr>
                <w:rFonts w:asciiTheme="minorHAnsi" w:hAnsiTheme="minorHAnsi" w:cs="Calibri"/>
                <w:sz w:val="22"/>
                <w:szCs w:val="22"/>
                <w:lang w:val="sr-Cyrl-CS"/>
              </w:rPr>
              <w:t>:</w:t>
            </w:r>
          </w:p>
          <w:p w:rsidR="00AB04F9" w:rsidRPr="00A2460A" w:rsidRDefault="00AB04F9" w:rsidP="002A2DDF">
            <w:pPr>
              <w:numPr>
                <w:ilvl w:val="0"/>
                <w:numId w:val="2"/>
              </w:numPr>
              <w:tabs>
                <w:tab w:val="num" w:pos="541"/>
              </w:tabs>
              <w:ind w:left="541"/>
              <w:rPr>
                <w:rFonts w:asciiTheme="minorHAnsi" w:hAnsiTheme="minorHAnsi" w:cs="Calibri"/>
                <w:lang w:val="sr-Latn-CS"/>
              </w:rPr>
            </w:pPr>
            <w:r w:rsidRPr="00A2460A">
              <w:rPr>
                <w:rFonts w:asciiTheme="minorHAnsi" w:hAnsiTheme="minorHAnsi" w:cs="Calibri"/>
                <w:sz w:val="22"/>
                <w:szCs w:val="22"/>
                <w:lang w:val="sr-Latn-CS"/>
              </w:rPr>
              <w:t>Irena Vojačkova Sollorano, Stalni koordinator UN u Srbiji</w:t>
            </w:r>
          </w:p>
          <w:p w:rsidR="00AB04F9" w:rsidRPr="00A2460A" w:rsidRDefault="00233812" w:rsidP="002A2DDF">
            <w:pPr>
              <w:numPr>
                <w:ilvl w:val="0"/>
                <w:numId w:val="2"/>
              </w:numPr>
              <w:tabs>
                <w:tab w:val="num" w:pos="541"/>
              </w:tabs>
              <w:ind w:left="541"/>
              <w:rPr>
                <w:rFonts w:asciiTheme="minorHAnsi" w:hAnsiTheme="minorHAnsi" w:cs="Calibri"/>
                <w:lang w:val="sr-Latn-CS"/>
              </w:rPr>
            </w:pPr>
            <w:r w:rsidRPr="00A2460A">
              <w:rPr>
                <w:rFonts w:asciiTheme="minorHAnsi" w:hAnsiTheme="minorHAnsi" w:cs="Calibri"/>
                <w:sz w:val="22"/>
                <w:szCs w:val="22"/>
                <w:lang w:val="sr-Latn-CS"/>
              </w:rPr>
              <w:t>Video</w:t>
            </w:r>
            <w:r w:rsidR="00AB04F9" w:rsidRPr="00A2460A">
              <w:rPr>
                <w:rFonts w:asciiTheme="minorHAnsi" w:hAnsiTheme="minorHAnsi" w:cs="Calibri"/>
                <w:sz w:val="22"/>
                <w:szCs w:val="22"/>
                <w:lang w:val="sr-Latn-CS"/>
              </w:rPr>
              <w:t xml:space="preserve"> podrške od direktora lokalnih mreža Globalnog dogovora -  Walid Nagi</w:t>
            </w:r>
          </w:p>
          <w:p w:rsidR="00AB04F9" w:rsidRPr="00A2460A" w:rsidRDefault="00AB04F9">
            <w:pPr>
              <w:ind w:left="541"/>
              <w:rPr>
                <w:rFonts w:asciiTheme="minorHAnsi" w:hAnsiTheme="minorHAnsi" w:cs="Calibri"/>
                <w:lang w:val="sr-Latn-CS"/>
              </w:rPr>
            </w:pPr>
          </w:p>
        </w:tc>
      </w:tr>
      <w:tr w:rsidR="00E47111" w:rsidRPr="00A2460A" w:rsidTr="0090058C">
        <w:trPr>
          <w:trHeight w:val="750"/>
        </w:trPr>
        <w:tc>
          <w:tcPr>
            <w:tcW w:w="1559" w:type="dxa"/>
            <w:tcBorders>
              <w:top w:val="single" w:sz="4" w:space="0" w:color="auto"/>
              <w:left w:val="single" w:sz="4" w:space="0" w:color="auto"/>
              <w:bottom w:val="single" w:sz="4" w:space="0" w:color="auto"/>
              <w:right w:val="single" w:sz="4" w:space="0" w:color="auto"/>
            </w:tcBorders>
          </w:tcPr>
          <w:p w:rsidR="00E47111" w:rsidRPr="00A2460A" w:rsidRDefault="00E47111">
            <w:pPr>
              <w:jc w:val="both"/>
              <w:rPr>
                <w:rFonts w:asciiTheme="minorHAnsi" w:hAnsiTheme="minorHAnsi" w:cs="Calibri"/>
                <w:lang w:val="pl-PL"/>
              </w:rPr>
            </w:pPr>
            <w:r w:rsidRPr="00A2460A">
              <w:rPr>
                <w:rFonts w:asciiTheme="minorHAnsi" w:hAnsiTheme="minorHAnsi" w:cs="Calibri"/>
                <w:sz w:val="22"/>
                <w:szCs w:val="22"/>
                <w:lang w:val="pl-PL"/>
              </w:rPr>
              <w:t>13</w:t>
            </w:r>
            <w:r w:rsidRPr="00A2460A">
              <w:rPr>
                <w:rFonts w:asciiTheme="minorHAnsi" w:hAnsiTheme="minorHAnsi" w:cs="Calibri"/>
                <w:sz w:val="22"/>
                <w:szCs w:val="22"/>
              </w:rPr>
              <w:t>:</w:t>
            </w:r>
            <w:r w:rsidRPr="00A2460A">
              <w:rPr>
                <w:rFonts w:asciiTheme="minorHAnsi" w:hAnsiTheme="minorHAnsi" w:cs="Calibri"/>
                <w:sz w:val="22"/>
                <w:szCs w:val="22"/>
                <w:lang w:val="pl-PL"/>
              </w:rPr>
              <w:t>15</w:t>
            </w:r>
            <w:r w:rsidRPr="00A2460A">
              <w:rPr>
                <w:rStyle w:val="Schedule"/>
                <w:rFonts w:asciiTheme="minorHAnsi" w:hAnsiTheme="minorHAnsi" w:cs="Calibri"/>
                <w:sz w:val="22"/>
                <w:szCs w:val="22"/>
                <w:lang w:val="pl-PL"/>
              </w:rPr>
              <w:t xml:space="preserve"> </w:t>
            </w:r>
            <w:r w:rsidRPr="00A2460A">
              <w:rPr>
                <w:rFonts w:asciiTheme="minorHAnsi" w:hAnsiTheme="minorHAnsi" w:cs="Calibri"/>
                <w:sz w:val="22"/>
                <w:szCs w:val="22"/>
                <w:lang w:val="ru-RU"/>
              </w:rPr>
              <w:t xml:space="preserve">– </w:t>
            </w:r>
            <w:r w:rsidRPr="00A2460A">
              <w:rPr>
                <w:rFonts w:asciiTheme="minorHAnsi" w:hAnsiTheme="minorHAnsi" w:cs="Calibri"/>
                <w:sz w:val="22"/>
                <w:szCs w:val="22"/>
                <w:lang w:val="pl-PL"/>
              </w:rPr>
              <w:t>13</w:t>
            </w:r>
            <w:r w:rsidRPr="00A2460A">
              <w:rPr>
                <w:rFonts w:asciiTheme="minorHAnsi" w:hAnsiTheme="minorHAnsi" w:cs="Calibri"/>
                <w:sz w:val="22"/>
                <w:szCs w:val="22"/>
              </w:rPr>
              <w:t>:</w:t>
            </w:r>
            <w:r w:rsidRPr="00A2460A">
              <w:rPr>
                <w:rFonts w:asciiTheme="minorHAnsi" w:hAnsiTheme="minorHAnsi" w:cs="Calibri"/>
                <w:sz w:val="22"/>
                <w:szCs w:val="22"/>
                <w:lang w:val="pl-PL"/>
              </w:rPr>
              <w:t>30</w:t>
            </w:r>
          </w:p>
          <w:p w:rsidR="00E47111" w:rsidRPr="00A2460A" w:rsidRDefault="00E47111">
            <w:pPr>
              <w:jc w:val="both"/>
              <w:rPr>
                <w:rFonts w:asciiTheme="minorHAnsi" w:hAnsiTheme="minorHAnsi" w:cs="Calibri"/>
                <w:lang w:val="pl-PL"/>
              </w:rPr>
            </w:pPr>
          </w:p>
        </w:tc>
        <w:tc>
          <w:tcPr>
            <w:tcW w:w="7230" w:type="dxa"/>
            <w:tcBorders>
              <w:top w:val="single" w:sz="4" w:space="0" w:color="auto"/>
              <w:left w:val="single" w:sz="4" w:space="0" w:color="auto"/>
              <w:bottom w:val="single" w:sz="4" w:space="0" w:color="auto"/>
              <w:right w:val="single" w:sz="4" w:space="0" w:color="auto"/>
            </w:tcBorders>
            <w:hideMark/>
          </w:tcPr>
          <w:p w:rsidR="00E47111" w:rsidRPr="00A2460A" w:rsidRDefault="00E47111" w:rsidP="002A2DDF">
            <w:pPr>
              <w:rPr>
                <w:rFonts w:asciiTheme="minorHAnsi" w:hAnsiTheme="minorHAnsi" w:cs="Calibri"/>
                <w:lang w:val="pl-PL"/>
              </w:rPr>
            </w:pPr>
            <w:r w:rsidRPr="00A2460A">
              <w:rPr>
                <w:rFonts w:asciiTheme="minorHAnsi" w:hAnsiTheme="minorHAnsi" w:cs="Calibri"/>
                <w:b/>
                <w:sz w:val="22"/>
                <w:szCs w:val="22"/>
                <w:lang w:val="pl-PL"/>
              </w:rPr>
              <w:t>Izveštaj o radu za 2015. godinu i Plan rada za 2016. godinu</w:t>
            </w:r>
            <w:r w:rsidRPr="00A2460A">
              <w:rPr>
                <w:rFonts w:asciiTheme="minorHAnsi" w:hAnsiTheme="minorHAnsi" w:cs="Calibri"/>
                <w:sz w:val="22"/>
                <w:szCs w:val="22"/>
                <w:lang w:val="pl-PL"/>
              </w:rPr>
              <w:t xml:space="preserve"> </w:t>
            </w:r>
          </w:p>
          <w:p w:rsidR="00E47111" w:rsidRPr="00A2460A" w:rsidRDefault="00E47111" w:rsidP="002A2DDF">
            <w:pPr>
              <w:rPr>
                <w:rFonts w:asciiTheme="minorHAnsi" w:hAnsiTheme="minorHAnsi" w:cs="Calibri"/>
                <w:lang w:val="pl-PL"/>
              </w:rPr>
            </w:pPr>
            <w:r w:rsidRPr="00A2460A">
              <w:rPr>
                <w:rFonts w:asciiTheme="minorHAnsi" w:hAnsiTheme="minorHAnsi" w:cs="Calibri"/>
                <w:sz w:val="22"/>
                <w:szCs w:val="22"/>
                <w:lang w:val="pl-PL"/>
              </w:rPr>
              <w:t>Marijana Pavlović, Predsednica UO Globalnog dogovora u Srbiji</w:t>
            </w:r>
          </w:p>
        </w:tc>
      </w:tr>
      <w:tr w:rsidR="00E47111" w:rsidRPr="00A2460A" w:rsidTr="00AB04F9">
        <w:trPr>
          <w:trHeight w:val="783"/>
        </w:trPr>
        <w:tc>
          <w:tcPr>
            <w:tcW w:w="1559" w:type="dxa"/>
            <w:tcBorders>
              <w:top w:val="single" w:sz="4" w:space="0" w:color="auto"/>
              <w:left w:val="single" w:sz="4" w:space="0" w:color="auto"/>
              <w:bottom w:val="single" w:sz="4" w:space="0" w:color="auto"/>
              <w:right w:val="single" w:sz="4" w:space="0" w:color="auto"/>
            </w:tcBorders>
            <w:hideMark/>
          </w:tcPr>
          <w:p w:rsidR="00E47111" w:rsidRPr="00A2460A" w:rsidRDefault="00E47111" w:rsidP="00233812">
            <w:pPr>
              <w:jc w:val="both"/>
              <w:rPr>
                <w:rFonts w:asciiTheme="minorHAnsi" w:hAnsiTheme="minorHAnsi" w:cs="Calibri"/>
                <w:lang w:val="sr-Cyrl-CS"/>
              </w:rPr>
            </w:pPr>
            <w:r w:rsidRPr="00A2460A">
              <w:rPr>
                <w:rFonts w:asciiTheme="minorHAnsi" w:hAnsiTheme="minorHAnsi" w:cs="Calibri"/>
                <w:sz w:val="22"/>
                <w:szCs w:val="22"/>
                <w:lang w:val="pl-PL"/>
              </w:rPr>
              <w:t xml:space="preserve">13:30 – </w:t>
            </w:r>
            <w:r w:rsidR="00233812" w:rsidRPr="00A2460A">
              <w:rPr>
                <w:rFonts w:asciiTheme="minorHAnsi" w:hAnsiTheme="minorHAnsi" w:cs="Calibri"/>
                <w:sz w:val="22"/>
                <w:szCs w:val="22"/>
                <w:lang w:val="pl-PL"/>
              </w:rPr>
              <w:t>15</w:t>
            </w:r>
            <w:r w:rsidR="00233812" w:rsidRPr="00A2460A">
              <w:rPr>
                <w:rFonts w:asciiTheme="minorHAnsi" w:hAnsiTheme="minorHAnsi" w:cs="Calibri"/>
                <w:sz w:val="22"/>
                <w:szCs w:val="22"/>
                <w:lang w:val="sr-Cyrl-CS"/>
              </w:rPr>
              <w:t>:00</w:t>
            </w:r>
          </w:p>
        </w:tc>
        <w:tc>
          <w:tcPr>
            <w:tcW w:w="7230" w:type="dxa"/>
            <w:tcBorders>
              <w:top w:val="single" w:sz="4" w:space="0" w:color="auto"/>
              <w:left w:val="single" w:sz="4" w:space="0" w:color="auto"/>
              <w:bottom w:val="single" w:sz="4" w:space="0" w:color="auto"/>
              <w:right w:val="single" w:sz="4" w:space="0" w:color="auto"/>
            </w:tcBorders>
            <w:hideMark/>
          </w:tcPr>
          <w:p w:rsidR="00E47111" w:rsidRPr="00A2460A" w:rsidRDefault="00E47111">
            <w:pPr>
              <w:rPr>
                <w:rFonts w:asciiTheme="minorHAnsi" w:hAnsiTheme="minorHAnsi" w:cs="Calibri"/>
                <w:b/>
                <w:lang w:val="pl-PL"/>
              </w:rPr>
            </w:pPr>
            <w:r w:rsidRPr="00A2460A">
              <w:rPr>
                <w:rFonts w:asciiTheme="minorHAnsi" w:hAnsiTheme="minorHAnsi" w:cs="Calibri"/>
                <w:b/>
                <w:sz w:val="22"/>
                <w:szCs w:val="22"/>
                <w:lang w:val="pl-PL"/>
              </w:rPr>
              <w:t>Panel diskusija – Ciljevi održivog razvoja</w:t>
            </w:r>
          </w:p>
          <w:p w:rsidR="00E47111" w:rsidRPr="00A2460A" w:rsidRDefault="00E47111">
            <w:pPr>
              <w:rPr>
                <w:rFonts w:asciiTheme="minorHAnsi" w:hAnsiTheme="minorHAnsi" w:cs="Calibri"/>
                <w:lang w:val="pl-PL"/>
              </w:rPr>
            </w:pPr>
            <w:r w:rsidRPr="00A2460A">
              <w:rPr>
                <w:rFonts w:asciiTheme="minorHAnsi" w:hAnsiTheme="minorHAnsi" w:cs="Calibri"/>
                <w:sz w:val="22"/>
                <w:szCs w:val="22"/>
                <w:lang w:val="pl-PL"/>
              </w:rPr>
              <w:t>Moderator – Siniša Mitrović, član UO Globalnog dogovora u Srbiji</w:t>
            </w:r>
          </w:p>
          <w:p w:rsidR="00E47111" w:rsidRPr="00A2460A" w:rsidRDefault="00E47111">
            <w:pPr>
              <w:rPr>
                <w:rFonts w:asciiTheme="minorHAnsi" w:hAnsiTheme="minorHAnsi" w:cs="Calibri"/>
                <w:lang w:val="pl-PL"/>
              </w:rPr>
            </w:pPr>
            <w:r w:rsidRPr="00A2460A">
              <w:rPr>
                <w:rFonts w:asciiTheme="minorHAnsi" w:hAnsiTheme="minorHAnsi" w:cs="Calibri"/>
                <w:sz w:val="22"/>
                <w:szCs w:val="22"/>
                <w:lang w:val="pl-PL"/>
              </w:rPr>
              <w:t>Učesnici :</w:t>
            </w:r>
          </w:p>
          <w:p w:rsidR="00E47111" w:rsidRPr="00A2460A" w:rsidRDefault="00E47111" w:rsidP="00E47111">
            <w:pPr>
              <w:pStyle w:val="ListParagraph"/>
              <w:numPr>
                <w:ilvl w:val="0"/>
                <w:numId w:val="6"/>
              </w:numPr>
              <w:rPr>
                <w:rFonts w:asciiTheme="minorHAnsi" w:hAnsiTheme="minorHAnsi" w:cs="Calibri"/>
                <w:lang w:val="pl-PL"/>
              </w:rPr>
            </w:pPr>
            <w:r w:rsidRPr="00A2460A">
              <w:rPr>
                <w:rFonts w:asciiTheme="minorHAnsi" w:hAnsiTheme="minorHAnsi" w:cs="Calibri"/>
                <w:sz w:val="22"/>
                <w:szCs w:val="22"/>
                <w:lang w:val="pl-PL"/>
              </w:rPr>
              <w:t>Dragan Županjevac ,  Ministarstvo spoljnih poslova</w:t>
            </w:r>
          </w:p>
          <w:p w:rsidR="00E47111" w:rsidRPr="00A2460A" w:rsidRDefault="00E47111" w:rsidP="00E47111">
            <w:pPr>
              <w:pStyle w:val="ListParagraph"/>
              <w:numPr>
                <w:ilvl w:val="0"/>
                <w:numId w:val="6"/>
              </w:numPr>
              <w:rPr>
                <w:rFonts w:asciiTheme="minorHAnsi" w:hAnsiTheme="minorHAnsi" w:cs="Calibri"/>
                <w:lang w:val="pl-PL"/>
              </w:rPr>
            </w:pPr>
            <w:r w:rsidRPr="00A2460A">
              <w:rPr>
                <w:rFonts w:asciiTheme="minorHAnsi" w:hAnsiTheme="minorHAnsi" w:cs="Calibri"/>
                <w:sz w:val="22"/>
                <w:szCs w:val="22"/>
                <w:lang w:val="pl-PL"/>
              </w:rPr>
              <w:t>Svetlana Damnjanović, SOS Dečija sela Srbije</w:t>
            </w:r>
          </w:p>
          <w:p w:rsidR="00E47111" w:rsidRPr="00A2460A" w:rsidRDefault="00E47111" w:rsidP="00E47111">
            <w:pPr>
              <w:pStyle w:val="ListParagraph"/>
              <w:numPr>
                <w:ilvl w:val="0"/>
                <w:numId w:val="6"/>
              </w:numPr>
              <w:rPr>
                <w:rFonts w:asciiTheme="minorHAnsi" w:hAnsiTheme="minorHAnsi" w:cs="Calibri"/>
                <w:lang w:val="pl-PL"/>
              </w:rPr>
            </w:pPr>
            <w:r w:rsidRPr="00A2460A">
              <w:rPr>
                <w:rFonts w:asciiTheme="minorHAnsi" w:hAnsiTheme="minorHAnsi" w:cs="Calibri"/>
                <w:sz w:val="22"/>
                <w:szCs w:val="22"/>
                <w:lang w:val="pl-PL"/>
              </w:rPr>
              <w:t>Kristina Cvejanov, Greentech Novi Sad</w:t>
            </w:r>
          </w:p>
          <w:p w:rsidR="00E47111" w:rsidRPr="00A2460A" w:rsidRDefault="00E47111" w:rsidP="00E47111">
            <w:pPr>
              <w:pStyle w:val="ListParagraph"/>
              <w:numPr>
                <w:ilvl w:val="0"/>
                <w:numId w:val="6"/>
              </w:numPr>
              <w:rPr>
                <w:rFonts w:asciiTheme="minorHAnsi" w:hAnsiTheme="minorHAnsi" w:cs="Calibri"/>
                <w:lang w:val="pl-PL"/>
              </w:rPr>
            </w:pPr>
            <w:r w:rsidRPr="00A2460A">
              <w:rPr>
                <w:rFonts w:asciiTheme="minorHAnsi" w:hAnsiTheme="minorHAnsi" w:cs="Calibri"/>
                <w:sz w:val="22"/>
                <w:szCs w:val="22"/>
                <w:lang w:val="pl-PL"/>
              </w:rPr>
              <w:t>Neven Marinović, Forum za odgovorno poslovanje</w:t>
            </w:r>
          </w:p>
          <w:p w:rsidR="00E47111" w:rsidRPr="00A2460A" w:rsidRDefault="00E47111" w:rsidP="00E47111">
            <w:pPr>
              <w:pStyle w:val="ListParagraph"/>
              <w:numPr>
                <w:ilvl w:val="0"/>
                <w:numId w:val="6"/>
              </w:numPr>
              <w:rPr>
                <w:rFonts w:asciiTheme="minorHAnsi" w:hAnsiTheme="minorHAnsi" w:cs="Calibri"/>
                <w:lang w:val="pl-PL"/>
              </w:rPr>
            </w:pPr>
            <w:r w:rsidRPr="00A2460A">
              <w:rPr>
                <w:rFonts w:asciiTheme="minorHAnsi" w:hAnsiTheme="minorHAnsi" w:cs="Calibri"/>
                <w:sz w:val="22"/>
                <w:szCs w:val="22"/>
                <w:lang w:val="pl-PL"/>
              </w:rPr>
              <w:t>Jovan Protić, Medjunarodna organizacija rada</w:t>
            </w:r>
          </w:p>
        </w:tc>
      </w:tr>
    </w:tbl>
    <w:p w:rsidR="00AB04F9" w:rsidRPr="00A2460A" w:rsidRDefault="00AB04F9" w:rsidP="00AB04F9">
      <w:pPr>
        <w:rPr>
          <w:rFonts w:asciiTheme="minorHAnsi" w:hAnsiTheme="minorHAnsi"/>
          <w:sz w:val="22"/>
          <w:szCs w:val="22"/>
        </w:rPr>
      </w:pPr>
    </w:p>
    <w:p w:rsidR="00AB04F9" w:rsidRPr="00A2460A" w:rsidRDefault="00AB04F9" w:rsidP="00AB04F9">
      <w:pPr>
        <w:rPr>
          <w:rFonts w:asciiTheme="minorHAnsi" w:hAnsiTheme="minorHAnsi"/>
          <w:sz w:val="22"/>
          <w:szCs w:val="22"/>
        </w:rPr>
      </w:pPr>
    </w:p>
    <w:p w:rsidR="00AB04F9" w:rsidRPr="00A2460A" w:rsidRDefault="0026135C" w:rsidP="007D0E0D">
      <w:pPr>
        <w:jc w:val="both"/>
        <w:rPr>
          <w:rFonts w:asciiTheme="minorHAnsi" w:hAnsiTheme="minorHAnsi"/>
          <w:sz w:val="22"/>
          <w:szCs w:val="22"/>
        </w:rPr>
      </w:pPr>
      <w:r w:rsidRPr="00A2460A">
        <w:rPr>
          <w:rFonts w:asciiTheme="minorHAnsi" w:hAnsiTheme="minorHAnsi"/>
          <w:sz w:val="22"/>
          <w:szCs w:val="22"/>
        </w:rPr>
        <w:t>3</w:t>
      </w:r>
      <w:r w:rsidR="00B16C90" w:rsidRPr="00A2460A">
        <w:rPr>
          <w:rFonts w:asciiTheme="minorHAnsi" w:hAnsiTheme="minorHAnsi"/>
          <w:sz w:val="22"/>
          <w:szCs w:val="22"/>
        </w:rPr>
        <w:t>. Prisutne članice</w:t>
      </w:r>
      <w:r w:rsidR="00AB04F9" w:rsidRPr="00A2460A">
        <w:rPr>
          <w:rFonts w:asciiTheme="minorHAnsi" w:hAnsiTheme="minorHAnsi"/>
          <w:sz w:val="22"/>
          <w:szCs w:val="22"/>
        </w:rPr>
        <w:t xml:space="preserve"> </w:t>
      </w:r>
      <w:r w:rsidR="00B16C90" w:rsidRPr="00A2460A">
        <w:rPr>
          <w:rFonts w:asciiTheme="minorHAnsi" w:hAnsiTheme="minorHAnsi"/>
          <w:sz w:val="22"/>
          <w:szCs w:val="22"/>
        </w:rPr>
        <w:t xml:space="preserve"> Globalnog dogovora u Srbiji je pozdravila</w:t>
      </w:r>
      <w:r w:rsidR="00233812" w:rsidRPr="00A2460A">
        <w:rPr>
          <w:rFonts w:asciiTheme="minorHAnsi" w:hAnsiTheme="minorHAnsi"/>
          <w:sz w:val="22"/>
          <w:szCs w:val="22"/>
        </w:rPr>
        <w:t xml:space="preserve"> </w:t>
      </w:r>
      <w:r w:rsidR="00233812" w:rsidRPr="00A2460A">
        <w:rPr>
          <w:rFonts w:asciiTheme="minorHAnsi" w:hAnsiTheme="minorHAnsi"/>
          <w:sz w:val="22"/>
          <w:szCs w:val="22"/>
          <w:lang w:val="sr-Latn-CS"/>
        </w:rPr>
        <w:t xml:space="preserve">i </w:t>
      </w:r>
      <w:r w:rsidR="00787AAA" w:rsidRPr="00A2460A">
        <w:rPr>
          <w:rFonts w:asciiTheme="minorHAnsi" w:hAnsiTheme="minorHAnsi"/>
          <w:sz w:val="22"/>
          <w:szCs w:val="22"/>
        </w:rPr>
        <w:t>poželela</w:t>
      </w:r>
      <w:r w:rsidR="00B16C90" w:rsidRPr="00A2460A">
        <w:rPr>
          <w:rFonts w:asciiTheme="minorHAnsi" w:hAnsiTheme="minorHAnsi"/>
          <w:sz w:val="22"/>
          <w:szCs w:val="22"/>
        </w:rPr>
        <w:t xml:space="preserve"> uspešan rad Skupštine,</w:t>
      </w:r>
      <w:r w:rsidR="00AB04F9" w:rsidRPr="00A2460A">
        <w:rPr>
          <w:rFonts w:asciiTheme="minorHAnsi" w:hAnsiTheme="minorHAnsi"/>
          <w:sz w:val="22"/>
          <w:szCs w:val="22"/>
        </w:rPr>
        <w:t xml:space="preserve"> Irena Vojačkova Sol</w:t>
      </w:r>
      <w:r w:rsidR="00B16C90" w:rsidRPr="00A2460A">
        <w:rPr>
          <w:rFonts w:asciiTheme="minorHAnsi" w:hAnsiTheme="minorHAnsi"/>
          <w:sz w:val="22"/>
          <w:szCs w:val="22"/>
        </w:rPr>
        <w:t>l</w:t>
      </w:r>
      <w:r w:rsidR="00AB04F9" w:rsidRPr="00A2460A">
        <w:rPr>
          <w:rFonts w:asciiTheme="minorHAnsi" w:hAnsiTheme="minorHAnsi"/>
          <w:sz w:val="22"/>
          <w:szCs w:val="22"/>
        </w:rPr>
        <w:t>orano, stalni koordinator UN u Srbiji.</w:t>
      </w:r>
      <w:r w:rsidR="00B16C90" w:rsidRPr="00A2460A">
        <w:rPr>
          <w:rFonts w:asciiTheme="minorHAnsi" w:hAnsiTheme="minorHAnsi"/>
          <w:sz w:val="22"/>
          <w:szCs w:val="22"/>
        </w:rPr>
        <w:t xml:space="preserve"> Nakon toga se u video snimku prisutnima obratio</w:t>
      </w:r>
      <w:r w:rsidR="00AB04F9" w:rsidRPr="00A2460A">
        <w:rPr>
          <w:rFonts w:asciiTheme="minorHAnsi" w:hAnsiTheme="minorHAnsi"/>
          <w:sz w:val="22"/>
          <w:szCs w:val="22"/>
        </w:rPr>
        <w:t xml:space="preserve"> </w:t>
      </w:r>
      <w:r w:rsidR="00B16C90" w:rsidRPr="00A2460A">
        <w:rPr>
          <w:rFonts w:asciiTheme="minorHAnsi" w:hAnsiTheme="minorHAnsi"/>
          <w:sz w:val="22"/>
          <w:szCs w:val="22"/>
        </w:rPr>
        <w:t>Valid Nagi , direktor lokalnih mreža Globalnog dogovora</w:t>
      </w:r>
      <w:r w:rsidR="00AB04F9" w:rsidRPr="00A2460A">
        <w:rPr>
          <w:rFonts w:asciiTheme="minorHAnsi" w:hAnsiTheme="minorHAnsi"/>
          <w:sz w:val="22"/>
          <w:szCs w:val="22"/>
        </w:rPr>
        <w:t xml:space="preserve"> iz Kancelarije Globalnog dogovora u Njujorku</w:t>
      </w:r>
      <w:r w:rsidR="00B16C90" w:rsidRPr="00A2460A">
        <w:rPr>
          <w:rFonts w:asciiTheme="minorHAnsi" w:hAnsiTheme="minorHAnsi"/>
          <w:sz w:val="22"/>
          <w:szCs w:val="22"/>
        </w:rPr>
        <w:t>.</w:t>
      </w:r>
      <w:r w:rsidR="00AB04F9" w:rsidRPr="00A2460A">
        <w:rPr>
          <w:rFonts w:asciiTheme="minorHAnsi" w:hAnsiTheme="minorHAnsi"/>
          <w:sz w:val="22"/>
          <w:szCs w:val="22"/>
        </w:rPr>
        <w:t xml:space="preserve"> Nagi </w:t>
      </w:r>
      <w:r w:rsidR="007D0E0D" w:rsidRPr="00A2460A">
        <w:rPr>
          <w:rFonts w:asciiTheme="minorHAnsi" w:hAnsiTheme="minorHAnsi"/>
          <w:sz w:val="22"/>
          <w:szCs w:val="22"/>
        </w:rPr>
        <w:t xml:space="preserve"> </w:t>
      </w:r>
      <w:r w:rsidR="00AB04F9" w:rsidRPr="00A2460A">
        <w:rPr>
          <w:rFonts w:asciiTheme="minorHAnsi" w:hAnsiTheme="minorHAnsi"/>
          <w:sz w:val="22"/>
          <w:szCs w:val="22"/>
        </w:rPr>
        <w:t xml:space="preserve">je uputio reči podrške i ohrabrenja domaćoj mreži i zahvalio se naporima koje je mreža uložila kako bi se broj članica povećao. </w:t>
      </w:r>
    </w:p>
    <w:p w:rsidR="00AB04F9" w:rsidRPr="00A2460A" w:rsidRDefault="00AB04F9" w:rsidP="00616618">
      <w:pPr>
        <w:shd w:val="clear" w:color="auto" w:fill="FFFFFF"/>
        <w:ind w:right="374"/>
        <w:jc w:val="both"/>
        <w:rPr>
          <w:rFonts w:asciiTheme="minorHAnsi" w:hAnsiTheme="minorHAnsi"/>
          <w:sz w:val="22"/>
          <w:szCs w:val="22"/>
        </w:rPr>
      </w:pPr>
      <w:r w:rsidRPr="00A2460A">
        <w:rPr>
          <w:rFonts w:asciiTheme="minorHAnsi" w:hAnsiTheme="minorHAnsi"/>
          <w:sz w:val="22"/>
          <w:szCs w:val="22"/>
        </w:rPr>
        <w:t xml:space="preserve"> </w:t>
      </w:r>
    </w:p>
    <w:p w:rsidR="00AB04F9" w:rsidRPr="00A2460A" w:rsidRDefault="0026135C" w:rsidP="00AB04F9">
      <w:pPr>
        <w:shd w:val="clear" w:color="auto" w:fill="FFFFFF"/>
        <w:ind w:right="374"/>
        <w:jc w:val="both"/>
        <w:rPr>
          <w:rFonts w:asciiTheme="minorHAnsi" w:hAnsiTheme="minorHAnsi"/>
          <w:sz w:val="22"/>
          <w:szCs w:val="22"/>
        </w:rPr>
      </w:pPr>
      <w:r w:rsidRPr="00A2460A">
        <w:rPr>
          <w:rFonts w:asciiTheme="minorHAnsi" w:hAnsiTheme="minorHAnsi"/>
          <w:sz w:val="22"/>
          <w:szCs w:val="22"/>
        </w:rPr>
        <w:t>4</w:t>
      </w:r>
      <w:r w:rsidR="00616618" w:rsidRPr="00A2460A">
        <w:rPr>
          <w:rFonts w:asciiTheme="minorHAnsi" w:hAnsiTheme="minorHAnsi"/>
          <w:sz w:val="22"/>
          <w:szCs w:val="22"/>
        </w:rPr>
        <w:t>. Marijana Pavlović</w:t>
      </w:r>
      <w:r w:rsidR="00A73E32" w:rsidRPr="00A2460A">
        <w:rPr>
          <w:rFonts w:asciiTheme="minorHAnsi" w:hAnsiTheme="minorHAnsi"/>
          <w:sz w:val="22"/>
          <w:szCs w:val="22"/>
        </w:rPr>
        <w:t xml:space="preserve">, </w:t>
      </w:r>
      <w:r w:rsidR="00AB04F9" w:rsidRPr="00A2460A">
        <w:rPr>
          <w:rFonts w:asciiTheme="minorHAnsi" w:hAnsiTheme="minorHAnsi"/>
          <w:sz w:val="22"/>
          <w:szCs w:val="22"/>
        </w:rPr>
        <w:t xml:space="preserve"> </w:t>
      </w:r>
      <w:r w:rsidR="00A73E32" w:rsidRPr="00A2460A">
        <w:rPr>
          <w:rFonts w:asciiTheme="minorHAnsi" w:hAnsiTheme="minorHAnsi"/>
          <w:sz w:val="22"/>
          <w:szCs w:val="22"/>
        </w:rPr>
        <w:t xml:space="preserve">predsednica Upravnog odbora Globalnog dogovora </w:t>
      </w:r>
      <w:r w:rsidR="00AB04F9" w:rsidRPr="00A2460A">
        <w:rPr>
          <w:rFonts w:asciiTheme="minorHAnsi" w:hAnsiTheme="minorHAnsi"/>
          <w:sz w:val="22"/>
          <w:szCs w:val="22"/>
        </w:rPr>
        <w:t xml:space="preserve">je ukratko predstavila </w:t>
      </w:r>
      <w:r w:rsidR="00A73E32" w:rsidRPr="00A2460A">
        <w:rPr>
          <w:rFonts w:asciiTheme="minorHAnsi" w:hAnsiTheme="minorHAnsi"/>
          <w:sz w:val="22"/>
          <w:szCs w:val="22"/>
        </w:rPr>
        <w:t xml:space="preserve">pregled najvažnijih aktivnosti </w:t>
      </w:r>
      <w:r w:rsidR="00AB04F9" w:rsidRPr="00A2460A">
        <w:rPr>
          <w:rFonts w:asciiTheme="minorHAnsi" w:hAnsiTheme="minorHAnsi"/>
          <w:sz w:val="22"/>
          <w:szCs w:val="22"/>
        </w:rPr>
        <w:t xml:space="preserve"> Radnih grupa kao i Upravnog odbora </w:t>
      </w:r>
      <w:r w:rsidR="00616618" w:rsidRPr="00A2460A">
        <w:rPr>
          <w:rFonts w:asciiTheme="minorHAnsi" w:hAnsiTheme="minorHAnsi"/>
          <w:sz w:val="22"/>
          <w:szCs w:val="22"/>
        </w:rPr>
        <w:t>u 2015</w:t>
      </w:r>
      <w:r w:rsidR="00AB04F9" w:rsidRPr="00A2460A">
        <w:rPr>
          <w:rFonts w:asciiTheme="minorHAnsi" w:hAnsiTheme="minorHAnsi"/>
          <w:sz w:val="22"/>
          <w:szCs w:val="22"/>
        </w:rPr>
        <w:t>. godini i Plan rada u narednoj godini. Izrazila je zahvalnost svim aktivnim članicama mreže i predsedavajućima radnih grup</w:t>
      </w:r>
      <w:r w:rsidR="00A73E32" w:rsidRPr="00A2460A">
        <w:rPr>
          <w:rFonts w:asciiTheme="minorHAnsi" w:hAnsiTheme="minorHAnsi"/>
          <w:sz w:val="22"/>
          <w:szCs w:val="22"/>
        </w:rPr>
        <w:t xml:space="preserve">a Globalnog dogovora u Srbiji. Istaknuta  je neophodnost  boljeg </w:t>
      </w:r>
      <w:r w:rsidR="00AB04F9" w:rsidRPr="00A2460A">
        <w:rPr>
          <w:rFonts w:asciiTheme="minorHAnsi" w:hAnsiTheme="minorHAnsi"/>
          <w:sz w:val="22"/>
          <w:szCs w:val="22"/>
        </w:rPr>
        <w:t xml:space="preserve"> dijalog</w:t>
      </w:r>
      <w:r w:rsidR="00A73E32" w:rsidRPr="00A2460A">
        <w:rPr>
          <w:rFonts w:asciiTheme="minorHAnsi" w:hAnsiTheme="minorHAnsi"/>
          <w:sz w:val="22"/>
          <w:szCs w:val="22"/>
        </w:rPr>
        <w:t>a  izmedju  radnih grupa, a</w:t>
      </w:r>
      <w:r w:rsidR="00AB04F9" w:rsidRPr="00A2460A">
        <w:rPr>
          <w:rFonts w:asciiTheme="minorHAnsi" w:hAnsiTheme="minorHAnsi"/>
          <w:sz w:val="22"/>
          <w:szCs w:val="22"/>
        </w:rPr>
        <w:t xml:space="preserve"> pr</w:t>
      </w:r>
      <w:r w:rsidR="00A73E32" w:rsidRPr="00A2460A">
        <w:rPr>
          <w:rFonts w:asciiTheme="minorHAnsi" w:hAnsiTheme="minorHAnsi"/>
          <w:sz w:val="22"/>
          <w:szCs w:val="22"/>
        </w:rPr>
        <w:t xml:space="preserve">edloženo je </w:t>
      </w:r>
      <w:r w:rsidR="00AB04F9" w:rsidRPr="00A2460A">
        <w:rPr>
          <w:rFonts w:asciiTheme="minorHAnsi" w:hAnsiTheme="minorHAnsi"/>
          <w:sz w:val="22"/>
          <w:szCs w:val="22"/>
        </w:rPr>
        <w:t xml:space="preserve"> da se </w:t>
      </w:r>
      <w:r w:rsidR="00A73E32" w:rsidRPr="00A2460A">
        <w:rPr>
          <w:rFonts w:asciiTheme="minorHAnsi" w:hAnsiTheme="minorHAnsi"/>
          <w:sz w:val="22"/>
          <w:szCs w:val="22"/>
        </w:rPr>
        <w:t>intenzivira rad</w:t>
      </w:r>
      <w:r w:rsidR="00AB04F9" w:rsidRPr="00A2460A">
        <w:rPr>
          <w:rFonts w:asciiTheme="minorHAnsi" w:hAnsiTheme="minorHAnsi"/>
          <w:sz w:val="22"/>
          <w:szCs w:val="22"/>
        </w:rPr>
        <w:t xml:space="preserve"> na promociji Globalnog dogovora medju privrednim društvima koja su van teritorije grada Beograda</w:t>
      </w:r>
      <w:r w:rsidR="00A73E32" w:rsidRPr="00A2460A">
        <w:rPr>
          <w:rFonts w:asciiTheme="minorHAnsi" w:hAnsiTheme="minorHAnsi"/>
          <w:sz w:val="22"/>
          <w:szCs w:val="22"/>
        </w:rPr>
        <w:t xml:space="preserve"> kroz afirmaciju i praćenje realizacije 17 ciljeva održivog razvoja.</w:t>
      </w:r>
      <w:r w:rsidR="00233812" w:rsidRPr="00A2460A">
        <w:rPr>
          <w:rFonts w:asciiTheme="minorHAnsi" w:hAnsiTheme="minorHAnsi"/>
          <w:sz w:val="22"/>
          <w:szCs w:val="22"/>
        </w:rPr>
        <w:t xml:space="preserve"> </w:t>
      </w:r>
      <w:r w:rsidR="00A73E32" w:rsidRPr="00A2460A">
        <w:rPr>
          <w:rFonts w:asciiTheme="minorHAnsi" w:hAnsiTheme="minorHAnsi"/>
          <w:sz w:val="22"/>
          <w:szCs w:val="22"/>
        </w:rPr>
        <w:t xml:space="preserve">Marijana je takođe istakla  </w:t>
      </w:r>
      <w:r w:rsidR="00AB04F9" w:rsidRPr="00A2460A">
        <w:rPr>
          <w:rFonts w:asciiTheme="minorHAnsi" w:hAnsiTheme="minorHAnsi"/>
          <w:sz w:val="22"/>
          <w:szCs w:val="22"/>
        </w:rPr>
        <w:t xml:space="preserve"> da je neophodna   veća razmena primera dobre prakse izmedju samih članica, jer bi članice trebalo da budu bolje informisane i upoznate sa programima koji postoje na temu društveno odgovornog poslovanja.  </w:t>
      </w:r>
      <w:r w:rsidR="005B5CBE" w:rsidRPr="00A2460A">
        <w:rPr>
          <w:rFonts w:asciiTheme="minorHAnsi" w:hAnsiTheme="minorHAnsi"/>
          <w:sz w:val="22"/>
          <w:szCs w:val="22"/>
        </w:rPr>
        <w:t>Najavila je saradnju sa Američkom privrednom komorom na projektu AmChamps i podvukla značaj većeg uključivanja malih i srednjih privrednih društava u inicijativu Globalni dogovor.</w:t>
      </w:r>
    </w:p>
    <w:p w:rsidR="00AB04F9" w:rsidRPr="00A2460A" w:rsidRDefault="00AB04F9" w:rsidP="00AB04F9">
      <w:pPr>
        <w:shd w:val="clear" w:color="auto" w:fill="FFFFFF"/>
        <w:ind w:left="490" w:right="374"/>
        <w:jc w:val="both"/>
        <w:rPr>
          <w:rFonts w:asciiTheme="minorHAnsi" w:hAnsiTheme="minorHAnsi"/>
          <w:sz w:val="22"/>
          <w:szCs w:val="22"/>
        </w:rPr>
      </w:pPr>
    </w:p>
    <w:p w:rsidR="00AB04F9" w:rsidRPr="00A2460A" w:rsidRDefault="0026135C" w:rsidP="00AB04F9">
      <w:pPr>
        <w:shd w:val="clear" w:color="auto" w:fill="FFFFFF"/>
        <w:ind w:right="374"/>
        <w:jc w:val="both"/>
        <w:rPr>
          <w:rFonts w:asciiTheme="minorHAnsi" w:hAnsiTheme="minorHAnsi"/>
          <w:sz w:val="22"/>
          <w:szCs w:val="22"/>
        </w:rPr>
      </w:pPr>
      <w:r w:rsidRPr="00A2460A">
        <w:rPr>
          <w:rFonts w:asciiTheme="minorHAnsi" w:hAnsiTheme="minorHAnsi"/>
          <w:sz w:val="22"/>
          <w:szCs w:val="22"/>
        </w:rPr>
        <w:t>5</w:t>
      </w:r>
      <w:r w:rsidR="00AB04F9" w:rsidRPr="00A2460A">
        <w:rPr>
          <w:rFonts w:asciiTheme="minorHAnsi" w:hAnsiTheme="minorHAnsi"/>
          <w:sz w:val="22"/>
          <w:szCs w:val="22"/>
        </w:rPr>
        <w:t>. Prisutni članovi Globalnog dogovora su jednoglasno usvojili Izveštaj o radu Glo</w:t>
      </w:r>
      <w:r w:rsidR="00A73E32" w:rsidRPr="00A2460A">
        <w:rPr>
          <w:rFonts w:asciiTheme="minorHAnsi" w:hAnsiTheme="minorHAnsi"/>
          <w:sz w:val="22"/>
          <w:szCs w:val="22"/>
        </w:rPr>
        <w:t>balnog dogovora u Srbiji za 2015</w:t>
      </w:r>
      <w:r w:rsidR="00AB04F9" w:rsidRPr="00A2460A">
        <w:rPr>
          <w:rFonts w:asciiTheme="minorHAnsi" w:hAnsiTheme="minorHAnsi"/>
          <w:sz w:val="22"/>
          <w:szCs w:val="22"/>
        </w:rPr>
        <w:t>. godinu i Plan rada Glo</w:t>
      </w:r>
      <w:r w:rsidR="00A73E32" w:rsidRPr="00A2460A">
        <w:rPr>
          <w:rFonts w:asciiTheme="minorHAnsi" w:hAnsiTheme="minorHAnsi"/>
          <w:sz w:val="22"/>
          <w:szCs w:val="22"/>
        </w:rPr>
        <w:t>balnog dogovora u Srbiji za 2016</w:t>
      </w:r>
      <w:r w:rsidR="00AB04F9" w:rsidRPr="00A2460A">
        <w:rPr>
          <w:rFonts w:asciiTheme="minorHAnsi" w:hAnsiTheme="minorHAnsi"/>
          <w:sz w:val="22"/>
          <w:szCs w:val="22"/>
        </w:rPr>
        <w:t>. godinu.</w:t>
      </w:r>
    </w:p>
    <w:p w:rsidR="00AB04F9" w:rsidRPr="00A2460A" w:rsidRDefault="00AB04F9" w:rsidP="00AB04F9">
      <w:pPr>
        <w:shd w:val="clear" w:color="auto" w:fill="FFFFFF"/>
        <w:ind w:right="374"/>
        <w:jc w:val="both"/>
        <w:rPr>
          <w:rFonts w:asciiTheme="minorHAnsi" w:hAnsiTheme="minorHAnsi"/>
          <w:sz w:val="22"/>
          <w:szCs w:val="22"/>
        </w:rPr>
      </w:pPr>
    </w:p>
    <w:p w:rsidR="002A3A93" w:rsidRPr="00A2460A" w:rsidRDefault="0026135C" w:rsidP="002A3A93">
      <w:pPr>
        <w:shd w:val="clear" w:color="auto" w:fill="FFFFFF"/>
        <w:ind w:right="374"/>
        <w:jc w:val="both"/>
        <w:rPr>
          <w:rFonts w:asciiTheme="minorHAnsi" w:hAnsiTheme="minorHAnsi"/>
          <w:sz w:val="22"/>
          <w:szCs w:val="22"/>
        </w:rPr>
      </w:pPr>
      <w:r w:rsidRPr="00A2460A">
        <w:rPr>
          <w:rFonts w:asciiTheme="minorHAnsi" w:hAnsiTheme="minorHAnsi"/>
          <w:sz w:val="22"/>
          <w:szCs w:val="22"/>
        </w:rPr>
        <w:t>6</w:t>
      </w:r>
      <w:r w:rsidR="00AB04F9" w:rsidRPr="00A2460A">
        <w:rPr>
          <w:rFonts w:asciiTheme="minorHAnsi" w:hAnsiTheme="minorHAnsi"/>
          <w:sz w:val="22"/>
          <w:szCs w:val="22"/>
        </w:rPr>
        <w:t xml:space="preserve">. </w:t>
      </w:r>
      <w:r w:rsidR="002A3A93" w:rsidRPr="00A2460A">
        <w:rPr>
          <w:rFonts w:asciiTheme="minorHAnsi" w:hAnsiTheme="minorHAnsi"/>
          <w:sz w:val="22"/>
          <w:szCs w:val="22"/>
        </w:rPr>
        <w:t xml:space="preserve">Panel diskusija: Ciljevi održivog razvoja  </w:t>
      </w:r>
    </w:p>
    <w:p w:rsidR="002A3A93" w:rsidRPr="00A2460A" w:rsidRDefault="002A3A93" w:rsidP="002A3A93">
      <w:pPr>
        <w:shd w:val="clear" w:color="auto" w:fill="FFFFFF"/>
        <w:ind w:right="374"/>
        <w:jc w:val="both"/>
        <w:rPr>
          <w:rFonts w:asciiTheme="minorHAnsi" w:hAnsiTheme="minorHAnsi"/>
          <w:sz w:val="22"/>
          <w:szCs w:val="22"/>
        </w:rPr>
      </w:pPr>
    </w:p>
    <w:p w:rsidR="00AB04F9" w:rsidRPr="00A2460A" w:rsidRDefault="002A3A93" w:rsidP="002A3A93">
      <w:pPr>
        <w:shd w:val="clear" w:color="auto" w:fill="FFFFFF"/>
        <w:ind w:right="374"/>
        <w:jc w:val="both"/>
        <w:rPr>
          <w:rFonts w:asciiTheme="minorHAnsi" w:hAnsiTheme="minorHAnsi"/>
          <w:sz w:val="22"/>
          <w:szCs w:val="22"/>
        </w:rPr>
      </w:pPr>
      <w:r w:rsidRPr="00A2460A">
        <w:rPr>
          <w:rFonts w:asciiTheme="minorHAnsi" w:hAnsiTheme="minorHAnsi"/>
          <w:sz w:val="22"/>
          <w:szCs w:val="22"/>
        </w:rPr>
        <w:t xml:space="preserve"> Moderator ove panel diskusije, Siniša Mitrović je istakao da je osnovana nova Radna grupa za</w:t>
      </w:r>
      <w:r w:rsidR="0048705C" w:rsidRPr="00A2460A">
        <w:rPr>
          <w:rFonts w:asciiTheme="minorHAnsi" w:hAnsiTheme="minorHAnsi"/>
          <w:sz w:val="22"/>
          <w:szCs w:val="22"/>
        </w:rPr>
        <w:t xml:space="preserve"> realizaciju ciljeva održivog</w:t>
      </w:r>
      <w:r w:rsidRPr="00A2460A">
        <w:rPr>
          <w:rFonts w:asciiTheme="minorHAnsi" w:hAnsiTheme="minorHAnsi"/>
          <w:sz w:val="22"/>
          <w:szCs w:val="22"/>
        </w:rPr>
        <w:t xml:space="preserve"> razvoj</w:t>
      </w:r>
      <w:r w:rsidR="0048705C" w:rsidRPr="00A2460A">
        <w:rPr>
          <w:rFonts w:asciiTheme="minorHAnsi" w:hAnsiTheme="minorHAnsi"/>
          <w:sz w:val="22"/>
          <w:szCs w:val="22"/>
        </w:rPr>
        <w:t>a</w:t>
      </w:r>
      <w:r w:rsidRPr="00A2460A">
        <w:rPr>
          <w:rFonts w:asciiTheme="minorHAnsi" w:hAnsiTheme="minorHAnsi"/>
          <w:sz w:val="22"/>
          <w:szCs w:val="22"/>
        </w:rPr>
        <w:t xml:space="preserve"> čiji će prevashodni zadatak biti praćenje realizacije </w:t>
      </w:r>
      <w:r w:rsidR="007D0E0D" w:rsidRPr="00A2460A">
        <w:rPr>
          <w:rFonts w:asciiTheme="minorHAnsi" w:hAnsiTheme="minorHAnsi"/>
          <w:sz w:val="22"/>
          <w:szCs w:val="22"/>
        </w:rPr>
        <w:t>17 ciljeva održivog razvoja koji  su  usvojeni na UN Konferenciji o održivom razvoju</w:t>
      </w:r>
      <w:r w:rsidRPr="00A2460A">
        <w:rPr>
          <w:rFonts w:asciiTheme="minorHAnsi" w:hAnsiTheme="minorHAnsi"/>
          <w:sz w:val="22"/>
          <w:szCs w:val="22"/>
        </w:rPr>
        <w:t xml:space="preserve">  </w:t>
      </w:r>
      <w:r w:rsidR="007D0E0D" w:rsidRPr="00A2460A">
        <w:rPr>
          <w:rFonts w:asciiTheme="minorHAnsi" w:hAnsiTheme="minorHAnsi"/>
          <w:sz w:val="22"/>
          <w:szCs w:val="22"/>
        </w:rPr>
        <w:t>2015.godine.</w:t>
      </w:r>
    </w:p>
    <w:p w:rsidR="00C75008" w:rsidRPr="00A2460A" w:rsidRDefault="00C75008" w:rsidP="002A3A93">
      <w:pPr>
        <w:shd w:val="clear" w:color="auto" w:fill="FFFFFF"/>
        <w:ind w:right="374"/>
        <w:jc w:val="both"/>
        <w:rPr>
          <w:rFonts w:asciiTheme="minorHAnsi" w:hAnsiTheme="minorHAnsi"/>
          <w:sz w:val="22"/>
          <w:szCs w:val="22"/>
        </w:rPr>
      </w:pPr>
    </w:p>
    <w:p w:rsidR="00E05B53" w:rsidRPr="00A2460A" w:rsidRDefault="00E05B53" w:rsidP="002A3A93">
      <w:pPr>
        <w:shd w:val="clear" w:color="auto" w:fill="FFFFFF"/>
        <w:ind w:right="374"/>
        <w:jc w:val="both"/>
        <w:rPr>
          <w:rFonts w:asciiTheme="minorHAnsi" w:hAnsiTheme="minorHAnsi"/>
          <w:sz w:val="22"/>
          <w:szCs w:val="22"/>
        </w:rPr>
      </w:pPr>
      <w:r w:rsidRPr="00A2460A">
        <w:rPr>
          <w:rFonts w:asciiTheme="minorHAnsi" w:hAnsiTheme="minorHAnsi"/>
          <w:sz w:val="22"/>
          <w:szCs w:val="22"/>
        </w:rPr>
        <w:t xml:space="preserve">Prvi panelista, </w:t>
      </w:r>
      <w:r w:rsidRPr="00A2460A">
        <w:rPr>
          <w:rFonts w:asciiTheme="minorHAnsi" w:hAnsiTheme="minorHAnsi"/>
          <w:b/>
          <w:sz w:val="22"/>
          <w:szCs w:val="22"/>
        </w:rPr>
        <w:t>Svetlana Damnjanović iz SOS Dečija sela Srbije</w:t>
      </w:r>
      <w:r w:rsidR="005B5CBE" w:rsidRPr="00A2460A">
        <w:rPr>
          <w:rFonts w:asciiTheme="minorHAnsi" w:hAnsiTheme="minorHAnsi"/>
          <w:sz w:val="22"/>
          <w:szCs w:val="22"/>
        </w:rPr>
        <w:t>:</w:t>
      </w:r>
    </w:p>
    <w:p w:rsidR="00C75008" w:rsidRPr="00A2460A" w:rsidRDefault="00C75008" w:rsidP="002A3A93">
      <w:pPr>
        <w:shd w:val="clear" w:color="auto" w:fill="FFFFFF"/>
        <w:ind w:right="374"/>
        <w:jc w:val="both"/>
        <w:rPr>
          <w:rFonts w:asciiTheme="minorHAnsi" w:hAnsiTheme="minorHAnsi"/>
          <w:sz w:val="22"/>
          <w:szCs w:val="22"/>
        </w:rPr>
      </w:pPr>
    </w:p>
    <w:p w:rsidR="00E05B53" w:rsidRPr="00A2460A" w:rsidRDefault="00E05B53" w:rsidP="00E05B53">
      <w:pPr>
        <w:pStyle w:val="ListParagraph"/>
        <w:numPr>
          <w:ilvl w:val="0"/>
          <w:numId w:val="7"/>
        </w:numPr>
        <w:shd w:val="clear" w:color="auto" w:fill="FFFFFF"/>
        <w:ind w:right="374"/>
        <w:jc w:val="both"/>
        <w:rPr>
          <w:rFonts w:asciiTheme="minorHAnsi" w:hAnsiTheme="minorHAnsi"/>
          <w:sz w:val="22"/>
          <w:szCs w:val="22"/>
        </w:rPr>
      </w:pPr>
      <w:r w:rsidRPr="00A2460A">
        <w:rPr>
          <w:rFonts w:asciiTheme="minorHAnsi" w:hAnsiTheme="minorHAnsi"/>
          <w:sz w:val="22"/>
          <w:szCs w:val="22"/>
        </w:rPr>
        <w:t>U cilju zaštite najmlađe populacije, posebno dece bez roditeljskog staranja, naglasil</w:t>
      </w:r>
      <w:r w:rsidR="0026135C" w:rsidRPr="00A2460A">
        <w:rPr>
          <w:rFonts w:asciiTheme="minorHAnsi" w:hAnsiTheme="minorHAnsi"/>
          <w:sz w:val="22"/>
          <w:szCs w:val="22"/>
        </w:rPr>
        <w:t xml:space="preserve">a je značaj realizacije </w:t>
      </w:r>
      <w:r w:rsidR="005B5CBE" w:rsidRPr="00A2460A">
        <w:rPr>
          <w:rFonts w:asciiTheme="minorHAnsi" w:hAnsiTheme="minorHAnsi"/>
          <w:sz w:val="22"/>
          <w:szCs w:val="22"/>
        </w:rPr>
        <w:t xml:space="preserve"> ciljeva održivog razvoja , i to br.1. br.4. I br.8;</w:t>
      </w:r>
    </w:p>
    <w:p w:rsidR="00E05B53" w:rsidRPr="00A2460A" w:rsidRDefault="00E05B53" w:rsidP="00E05B53">
      <w:pPr>
        <w:pStyle w:val="ListParagraph"/>
        <w:numPr>
          <w:ilvl w:val="0"/>
          <w:numId w:val="7"/>
        </w:numPr>
        <w:shd w:val="clear" w:color="auto" w:fill="FFFFFF"/>
        <w:ind w:right="374"/>
        <w:jc w:val="both"/>
        <w:rPr>
          <w:rFonts w:asciiTheme="minorHAnsi" w:hAnsiTheme="minorHAnsi"/>
          <w:sz w:val="22"/>
          <w:szCs w:val="22"/>
        </w:rPr>
      </w:pPr>
      <w:r w:rsidRPr="00A2460A">
        <w:rPr>
          <w:rFonts w:asciiTheme="minorHAnsi" w:hAnsiTheme="minorHAnsi"/>
          <w:sz w:val="22"/>
          <w:szCs w:val="22"/>
        </w:rPr>
        <w:t>Potrebno se zalagati da ni jedno dete ne raste u siromaštvu uz napore da s</w:t>
      </w:r>
      <w:r w:rsidR="005B5CBE" w:rsidRPr="00A2460A">
        <w:rPr>
          <w:rFonts w:asciiTheme="minorHAnsi" w:hAnsiTheme="minorHAnsi"/>
          <w:sz w:val="22"/>
          <w:szCs w:val="22"/>
        </w:rPr>
        <w:t>e ojača uloga I značaj porodice;</w:t>
      </w:r>
    </w:p>
    <w:p w:rsidR="00E05B53" w:rsidRPr="00A2460A" w:rsidRDefault="00E05B53" w:rsidP="00E05B53">
      <w:pPr>
        <w:pStyle w:val="ListParagraph"/>
        <w:numPr>
          <w:ilvl w:val="0"/>
          <w:numId w:val="7"/>
        </w:numPr>
        <w:shd w:val="clear" w:color="auto" w:fill="FFFFFF"/>
        <w:ind w:right="374"/>
        <w:jc w:val="both"/>
        <w:rPr>
          <w:rFonts w:asciiTheme="minorHAnsi" w:hAnsiTheme="minorHAnsi"/>
          <w:sz w:val="22"/>
          <w:szCs w:val="22"/>
        </w:rPr>
      </w:pPr>
      <w:r w:rsidRPr="00A2460A">
        <w:rPr>
          <w:rFonts w:asciiTheme="minorHAnsi" w:hAnsiTheme="minorHAnsi"/>
          <w:sz w:val="22"/>
          <w:szCs w:val="22"/>
        </w:rPr>
        <w:t xml:space="preserve">Da svakom detetu bude dostupno kvalitetno obrazovanje </w:t>
      </w:r>
      <w:r w:rsidR="008F65F5" w:rsidRPr="00A2460A">
        <w:rPr>
          <w:rFonts w:asciiTheme="minorHAnsi" w:hAnsiTheme="minorHAnsi"/>
          <w:sz w:val="22"/>
          <w:szCs w:val="22"/>
        </w:rPr>
        <w:t>imajući u vidu podatak da je oko</w:t>
      </w:r>
      <w:r w:rsidRPr="00A2460A">
        <w:rPr>
          <w:rFonts w:asciiTheme="minorHAnsi" w:hAnsiTheme="minorHAnsi"/>
          <w:sz w:val="22"/>
          <w:szCs w:val="22"/>
        </w:rPr>
        <w:t xml:space="preserve"> 59 miliona dece u svetu van </w:t>
      </w:r>
      <w:r w:rsidR="005B5CBE" w:rsidRPr="00A2460A">
        <w:rPr>
          <w:rFonts w:asciiTheme="minorHAnsi" w:hAnsiTheme="minorHAnsi"/>
          <w:sz w:val="22"/>
          <w:szCs w:val="22"/>
        </w:rPr>
        <w:t>bilo kakvog obrazovnog procesa;</w:t>
      </w:r>
    </w:p>
    <w:p w:rsidR="00FE3862" w:rsidRPr="00A2460A" w:rsidRDefault="00FE3862" w:rsidP="00E05B53">
      <w:pPr>
        <w:pStyle w:val="ListParagraph"/>
        <w:numPr>
          <w:ilvl w:val="0"/>
          <w:numId w:val="7"/>
        </w:numPr>
        <w:shd w:val="clear" w:color="auto" w:fill="FFFFFF"/>
        <w:ind w:right="374"/>
        <w:jc w:val="both"/>
        <w:rPr>
          <w:rFonts w:asciiTheme="minorHAnsi" w:hAnsiTheme="minorHAnsi"/>
          <w:sz w:val="22"/>
          <w:szCs w:val="22"/>
        </w:rPr>
      </w:pPr>
      <w:r w:rsidRPr="00A2460A">
        <w:rPr>
          <w:rFonts w:asciiTheme="minorHAnsi" w:hAnsiTheme="minorHAnsi"/>
          <w:sz w:val="22"/>
          <w:szCs w:val="22"/>
        </w:rPr>
        <w:t>Da se svima obezbede uslovi za dostojanstven rad kroz organizovanje stručnih obuka, kurseva, prekvalifikacija I  posredovanje u nalaženju odgovarajućeg zanimanja I radnog angažovanja.</w:t>
      </w:r>
    </w:p>
    <w:p w:rsidR="00C75008" w:rsidRPr="00A2460A" w:rsidRDefault="00C75008" w:rsidP="00C75008">
      <w:pPr>
        <w:pStyle w:val="ListParagraph"/>
        <w:shd w:val="clear" w:color="auto" w:fill="FFFFFF"/>
        <w:ind w:left="765" w:right="374"/>
        <w:jc w:val="both"/>
        <w:rPr>
          <w:rFonts w:asciiTheme="minorHAnsi" w:hAnsiTheme="minorHAnsi"/>
          <w:sz w:val="22"/>
          <w:szCs w:val="22"/>
        </w:rPr>
      </w:pPr>
    </w:p>
    <w:p w:rsidR="00871E8D" w:rsidRPr="00A2460A" w:rsidRDefault="00871E8D" w:rsidP="00871E8D">
      <w:pPr>
        <w:shd w:val="clear" w:color="auto" w:fill="FFFFFF"/>
        <w:ind w:right="374"/>
        <w:jc w:val="both"/>
        <w:rPr>
          <w:rFonts w:asciiTheme="minorHAnsi" w:hAnsiTheme="minorHAnsi"/>
          <w:sz w:val="22"/>
          <w:szCs w:val="22"/>
        </w:rPr>
      </w:pPr>
      <w:r w:rsidRPr="00A2460A">
        <w:rPr>
          <w:rFonts w:asciiTheme="minorHAnsi" w:hAnsiTheme="minorHAnsi"/>
          <w:sz w:val="22"/>
          <w:szCs w:val="22"/>
        </w:rPr>
        <w:t xml:space="preserve">Drugi panelista, </w:t>
      </w:r>
      <w:r w:rsidRPr="00A2460A">
        <w:rPr>
          <w:rFonts w:asciiTheme="minorHAnsi" w:hAnsiTheme="minorHAnsi"/>
          <w:b/>
          <w:sz w:val="22"/>
          <w:szCs w:val="22"/>
        </w:rPr>
        <w:t>Neven Marinović iz Foruma za odgovorno poslovanje</w:t>
      </w:r>
      <w:r w:rsidR="005B5CBE" w:rsidRPr="00A2460A">
        <w:rPr>
          <w:rFonts w:asciiTheme="minorHAnsi" w:hAnsiTheme="minorHAnsi"/>
          <w:sz w:val="22"/>
          <w:szCs w:val="22"/>
        </w:rPr>
        <w:t>:</w:t>
      </w:r>
    </w:p>
    <w:p w:rsidR="00C75008" w:rsidRPr="00A2460A" w:rsidRDefault="00C75008" w:rsidP="00871E8D">
      <w:pPr>
        <w:shd w:val="clear" w:color="auto" w:fill="FFFFFF"/>
        <w:ind w:right="374"/>
        <w:jc w:val="both"/>
        <w:rPr>
          <w:rFonts w:asciiTheme="minorHAnsi" w:hAnsiTheme="minorHAnsi"/>
          <w:sz w:val="22"/>
          <w:szCs w:val="22"/>
        </w:rPr>
      </w:pPr>
    </w:p>
    <w:p w:rsidR="00871E8D" w:rsidRPr="00A2460A" w:rsidRDefault="00871E8D" w:rsidP="00871E8D">
      <w:pPr>
        <w:pStyle w:val="ListParagraph"/>
        <w:numPr>
          <w:ilvl w:val="0"/>
          <w:numId w:val="8"/>
        </w:numPr>
        <w:shd w:val="clear" w:color="auto" w:fill="FFFFFF"/>
        <w:ind w:right="374"/>
        <w:jc w:val="both"/>
        <w:rPr>
          <w:rFonts w:asciiTheme="minorHAnsi" w:hAnsiTheme="minorHAnsi"/>
          <w:sz w:val="22"/>
          <w:szCs w:val="22"/>
        </w:rPr>
      </w:pPr>
      <w:r w:rsidRPr="00A2460A">
        <w:rPr>
          <w:rFonts w:asciiTheme="minorHAnsi" w:hAnsiTheme="minorHAnsi"/>
          <w:sz w:val="22"/>
          <w:szCs w:val="22"/>
        </w:rPr>
        <w:t>Istakao ogromnu ulogu UN Globalnog dogovora za reali</w:t>
      </w:r>
      <w:r w:rsidR="005B5CBE" w:rsidRPr="00A2460A">
        <w:rPr>
          <w:rFonts w:asciiTheme="minorHAnsi" w:hAnsiTheme="minorHAnsi"/>
          <w:sz w:val="22"/>
          <w:szCs w:val="22"/>
        </w:rPr>
        <w:t>zaciju ciljeva održivog razvoja;</w:t>
      </w:r>
    </w:p>
    <w:p w:rsidR="00871E8D" w:rsidRPr="00A2460A" w:rsidRDefault="00871E8D" w:rsidP="00871E8D">
      <w:pPr>
        <w:pStyle w:val="ListParagraph"/>
        <w:numPr>
          <w:ilvl w:val="0"/>
          <w:numId w:val="8"/>
        </w:numPr>
        <w:shd w:val="clear" w:color="auto" w:fill="FFFFFF"/>
        <w:ind w:right="374"/>
        <w:jc w:val="both"/>
        <w:rPr>
          <w:rFonts w:asciiTheme="minorHAnsi" w:hAnsiTheme="minorHAnsi"/>
          <w:sz w:val="22"/>
          <w:szCs w:val="22"/>
        </w:rPr>
      </w:pPr>
      <w:r w:rsidRPr="00A2460A">
        <w:rPr>
          <w:rFonts w:asciiTheme="minorHAnsi" w:hAnsiTheme="minorHAnsi"/>
          <w:sz w:val="22"/>
          <w:szCs w:val="22"/>
        </w:rPr>
        <w:t>Poseban akcenat je stavio na značaj uključivanja biznisa u realizaciju ovih ciljeva , a tu vidi specifičnu ulogu GD u okviru koga bi se angažo</w:t>
      </w:r>
      <w:r w:rsidR="005B5CBE" w:rsidRPr="00A2460A">
        <w:rPr>
          <w:rFonts w:asciiTheme="minorHAnsi" w:hAnsiTheme="minorHAnsi"/>
          <w:sz w:val="22"/>
          <w:szCs w:val="22"/>
        </w:rPr>
        <w:t>vali privredni I drugi subjekti;</w:t>
      </w:r>
    </w:p>
    <w:p w:rsidR="00871E8D" w:rsidRPr="00A2460A" w:rsidRDefault="00871E8D" w:rsidP="00871E8D">
      <w:pPr>
        <w:pStyle w:val="ListParagraph"/>
        <w:numPr>
          <w:ilvl w:val="0"/>
          <w:numId w:val="8"/>
        </w:numPr>
        <w:shd w:val="clear" w:color="auto" w:fill="FFFFFF"/>
        <w:ind w:right="374"/>
        <w:jc w:val="both"/>
        <w:rPr>
          <w:rFonts w:asciiTheme="minorHAnsi" w:hAnsiTheme="minorHAnsi"/>
          <w:sz w:val="22"/>
          <w:szCs w:val="22"/>
        </w:rPr>
      </w:pPr>
      <w:r w:rsidRPr="00A2460A">
        <w:rPr>
          <w:rFonts w:asciiTheme="minorHAnsi" w:hAnsiTheme="minorHAnsi"/>
          <w:sz w:val="22"/>
          <w:szCs w:val="22"/>
        </w:rPr>
        <w:t>Potrebna je sinergija svih sektora društva kod realiz</w:t>
      </w:r>
      <w:r w:rsidR="005B5CBE" w:rsidRPr="00A2460A">
        <w:rPr>
          <w:rFonts w:asciiTheme="minorHAnsi" w:hAnsiTheme="minorHAnsi"/>
          <w:sz w:val="22"/>
          <w:szCs w:val="22"/>
        </w:rPr>
        <w:t>acije postavljenih ciljeva kao i</w:t>
      </w:r>
      <w:r w:rsidRPr="00A2460A">
        <w:rPr>
          <w:rFonts w:asciiTheme="minorHAnsi" w:hAnsiTheme="minorHAnsi"/>
          <w:sz w:val="22"/>
          <w:szCs w:val="22"/>
        </w:rPr>
        <w:t xml:space="preserve"> </w:t>
      </w:r>
      <w:r w:rsidR="005B5CBE" w:rsidRPr="00A2460A">
        <w:rPr>
          <w:rFonts w:asciiTheme="minorHAnsi" w:hAnsiTheme="minorHAnsi"/>
          <w:sz w:val="22"/>
          <w:szCs w:val="22"/>
        </w:rPr>
        <w:t>kod rešavanja kriznih situacija;</w:t>
      </w:r>
    </w:p>
    <w:p w:rsidR="00871E8D" w:rsidRPr="00A2460A" w:rsidRDefault="00871E8D" w:rsidP="00871E8D">
      <w:pPr>
        <w:pStyle w:val="ListParagraph"/>
        <w:numPr>
          <w:ilvl w:val="0"/>
          <w:numId w:val="8"/>
        </w:numPr>
        <w:shd w:val="clear" w:color="auto" w:fill="FFFFFF"/>
        <w:ind w:right="374"/>
        <w:jc w:val="both"/>
        <w:rPr>
          <w:rFonts w:asciiTheme="minorHAnsi" w:hAnsiTheme="minorHAnsi"/>
          <w:sz w:val="22"/>
          <w:szCs w:val="22"/>
        </w:rPr>
      </w:pPr>
      <w:r w:rsidRPr="00A2460A">
        <w:rPr>
          <w:rFonts w:asciiTheme="minorHAnsi" w:hAnsiTheme="minorHAnsi"/>
          <w:sz w:val="22"/>
          <w:szCs w:val="22"/>
        </w:rPr>
        <w:lastRenderedPageBreak/>
        <w:t>Posebno je naglasio značaj realizacije ciljeva</w:t>
      </w:r>
      <w:r w:rsidR="005B5CBE" w:rsidRPr="00A2460A">
        <w:rPr>
          <w:rFonts w:asciiTheme="minorHAnsi" w:hAnsiTheme="minorHAnsi"/>
          <w:sz w:val="22"/>
          <w:szCs w:val="22"/>
        </w:rPr>
        <w:t xml:space="preserve"> održivog razvoja br.4. 8. I 13;</w:t>
      </w:r>
    </w:p>
    <w:p w:rsidR="00871E8D" w:rsidRPr="00A2460A" w:rsidRDefault="00871E8D" w:rsidP="00871E8D">
      <w:pPr>
        <w:pStyle w:val="ListParagraph"/>
        <w:numPr>
          <w:ilvl w:val="0"/>
          <w:numId w:val="8"/>
        </w:numPr>
        <w:shd w:val="clear" w:color="auto" w:fill="FFFFFF"/>
        <w:ind w:right="374"/>
        <w:jc w:val="both"/>
        <w:rPr>
          <w:rFonts w:asciiTheme="minorHAnsi" w:hAnsiTheme="minorHAnsi"/>
          <w:sz w:val="22"/>
          <w:szCs w:val="22"/>
        </w:rPr>
      </w:pPr>
      <w:r w:rsidRPr="00A2460A">
        <w:rPr>
          <w:rFonts w:asciiTheme="minorHAnsi" w:hAnsiTheme="minorHAnsi"/>
          <w:sz w:val="22"/>
          <w:szCs w:val="22"/>
        </w:rPr>
        <w:t>Kvalitetno obrazovanje je vrlo značajno za razvoj biznisa tako da tu postoji obostrana korist – obrazovanje utiče na povećanje biznisa</w:t>
      </w:r>
      <w:r w:rsidR="00A16E2B" w:rsidRPr="00A2460A">
        <w:rPr>
          <w:rFonts w:asciiTheme="minorHAnsi" w:hAnsiTheme="minorHAnsi"/>
          <w:sz w:val="22"/>
          <w:szCs w:val="22"/>
        </w:rPr>
        <w:t xml:space="preserve"> I tu treba unaprediti postojeći obrazovni </w:t>
      </w:r>
      <w:r w:rsidR="008F65F5" w:rsidRPr="00A2460A">
        <w:rPr>
          <w:rFonts w:asciiTheme="minorHAnsi" w:hAnsiTheme="minorHAnsi"/>
          <w:sz w:val="22"/>
          <w:szCs w:val="22"/>
        </w:rPr>
        <w:t>si</w:t>
      </w:r>
      <w:r w:rsidR="005B5CBE" w:rsidRPr="00A2460A">
        <w:rPr>
          <w:rFonts w:asciiTheme="minorHAnsi" w:hAnsiTheme="minorHAnsi"/>
          <w:sz w:val="22"/>
          <w:szCs w:val="22"/>
        </w:rPr>
        <w:t>stem;</w:t>
      </w:r>
    </w:p>
    <w:p w:rsidR="00A16E2B" w:rsidRPr="00A2460A" w:rsidRDefault="00A16E2B" w:rsidP="00871E8D">
      <w:pPr>
        <w:pStyle w:val="ListParagraph"/>
        <w:numPr>
          <w:ilvl w:val="0"/>
          <w:numId w:val="8"/>
        </w:numPr>
        <w:shd w:val="clear" w:color="auto" w:fill="FFFFFF"/>
        <w:ind w:right="374"/>
        <w:jc w:val="both"/>
        <w:rPr>
          <w:rFonts w:asciiTheme="minorHAnsi" w:hAnsiTheme="minorHAnsi"/>
          <w:sz w:val="22"/>
          <w:szCs w:val="22"/>
        </w:rPr>
      </w:pPr>
      <w:r w:rsidRPr="00A2460A">
        <w:rPr>
          <w:rFonts w:asciiTheme="minorHAnsi" w:hAnsiTheme="minorHAnsi"/>
          <w:sz w:val="22"/>
          <w:szCs w:val="22"/>
        </w:rPr>
        <w:t>Is</w:t>
      </w:r>
      <w:r w:rsidR="005B5CBE" w:rsidRPr="00A2460A">
        <w:rPr>
          <w:rFonts w:asciiTheme="minorHAnsi" w:hAnsiTheme="minorHAnsi"/>
          <w:sz w:val="22"/>
          <w:szCs w:val="22"/>
        </w:rPr>
        <w:t>takao značaj ekonomskog rasta i razvoja i</w:t>
      </w:r>
      <w:r w:rsidRPr="00A2460A">
        <w:rPr>
          <w:rFonts w:asciiTheme="minorHAnsi" w:hAnsiTheme="minorHAnsi"/>
          <w:sz w:val="22"/>
          <w:szCs w:val="22"/>
        </w:rPr>
        <w:t xml:space="preserve"> njegov uticaj na smanjenje nezaposlenosti posebno naglašavaj</w:t>
      </w:r>
      <w:r w:rsidR="00466516" w:rsidRPr="00A2460A">
        <w:rPr>
          <w:rFonts w:asciiTheme="minorHAnsi" w:hAnsiTheme="minorHAnsi"/>
          <w:sz w:val="22"/>
          <w:szCs w:val="22"/>
        </w:rPr>
        <w:t>ući ulogu socijalnih preduzeća i</w:t>
      </w:r>
      <w:r w:rsidRPr="00A2460A">
        <w:rPr>
          <w:rFonts w:asciiTheme="minorHAnsi" w:hAnsiTheme="minorHAnsi"/>
          <w:sz w:val="22"/>
          <w:szCs w:val="22"/>
        </w:rPr>
        <w:t xml:space="preserve"> malih preduzetnika koji treba da se uključu</w:t>
      </w:r>
      <w:r w:rsidR="00466516" w:rsidRPr="00A2460A">
        <w:rPr>
          <w:rFonts w:asciiTheme="minorHAnsi" w:hAnsiTheme="minorHAnsi"/>
          <w:sz w:val="22"/>
          <w:szCs w:val="22"/>
        </w:rPr>
        <w:t>ju u projekte velikih kompanija;</w:t>
      </w:r>
    </w:p>
    <w:p w:rsidR="00A16E2B" w:rsidRPr="00A2460A" w:rsidRDefault="00A16E2B" w:rsidP="00871E8D">
      <w:pPr>
        <w:pStyle w:val="ListParagraph"/>
        <w:numPr>
          <w:ilvl w:val="0"/>
          <w:numId w:val="8"/>
        </w:numPr>
        <w:shd w:val="clear" w:color="auto" w:fill="FFFFFF"/>
        <w:ind w:right="374"/>
        <w:jc w:val="both"/>
        <w:rPr>
          <w:rFonts w:asciiTheme="minorHAnsi" w:hAnsiTheme="minorHAnsi"/>
          <w:sz w:val="22"/>
          <w:szCs w:val="22"/>
        </w:rPr>
      </w:pPr>
      <w:r w:rsidRPr="00A2460A">
        <w:rPr>
          <w:rFonts w:asciiTheme="minorHAnsi" w:hAnsiTheme="minorHAnsi"/>
          <w:sz w:val="22"/>
          <w:szCs w:val="22"/>
        </w:rPr>
        <w:t>Klimatske promene se sada tret</w:t>
      </w:r>
      <w:r w:rsidR="00466516" w:rsidRPr="00A2460A">
        <w:rPr>
          <w:rFonts w:asciiTheme="minorHAnsi" w:hAnsiTheme="minorHAnsi"/>
          <w:sz w:val="22"/>
          <w:szCs w:val="22"/>
        </w:rPr>
        <w:t>iraju na zadovoljavajući način i</w:t>
      </w:r>
      <w:r w:rsidRPr="00A2460A">
        <w:rPr>
          <w:rFonts w:asciiTheme="minorHAnsi" w:hAnsiTheme="minorHAnsi"/>
          <w:sz w:val="22"/>
          <w:szCs w:val="22"/>
        </w:rPr>
        <w:t xml:space="preserve"> to je dobro</w:t>
      </w:r>
      <w:r w:rsidR="00466516" w:rsidRPr="00A2460A">
        <w:rPr>
          <w:rFonts w:asciiTheme="minorHAnsi" w:hAnsiTheme="minorHAnsi"/>
          <w:sz w:val="22"/>
          <w:szCs w:val="22"/>
        </w:rPr>
        <w:t>,</w:t>
      </w:r>
      <w:r w:rsidRPr="00A2460A">
        <w:rPr>
          <w:rFonts w:asciiTheme="minorHAnsi" w:hAnsiTheme="minorHAnsi"/>
          <w:sz w:val="22"/>
          <w:szCs w:val="22"/>
        </w:rPr>
        <w:t xml:space="preserve"> jer globalno zagrevanje, požari, poplav</w:t>
      </w:r>
      <w:r w:rsidR="00466516" w:rsidRPr="00A2460A">
        <w:rPr>
          <w:rFonts w:asciiTheme="minorHAnsi" w:hAnsiTheme="minorHAnsi"/>
          <w:sz w:val="22"/>
          <w:szCs w:val="22"/>
        </w:rPr>
        <w:t>e i</w:t>
      </w:r>
      <w:r w:rsidRPr="00A2460A">
        <w:rPr>
          <w:rFonts w:asciiTheme="minorHAnsi" w:hAnsiTheme="minorHAnsi"/>
          <w:sz w:val="22"/>
          <w:szCs w:val="22"/>
        </w:rPr>
        <w:t xml:space="preserve"> dr. su sa</w:t>
      </w:r>
      <w:r w:rsidR="00466516" w:rsidRPr="00A2460A">
        <w:rPr>
          <w:rFonts w:asciiTheme="minorHAnsi" w:hAnsiTheme="minorHAnsi"/>
          <w:sz w:val="22"/>
          <w:szCs w:val="22"/>
        </w:rPr>
        <w:t>mo posledice klimatskih promena;</w:t>
      </w:r>
    </w:p>
    <w:p w:rsidR="00A16E2B" w:rsidRPr="00A2460A" w:rsidRDefault="00A16E2B" w:rsidP="00871E8D">
      <w:pPr>
        <w:pStyle w:val="ListParagraph"/>
        <w:numPr>
          <w:ilvl w:val="0"/>
          <w:numId w:val="8"/>
        </w:numPr>
        <w:shd w:val="clear" w:color="auto" w:fill="FFFFFF"/>
        <w:ind w:right="374"/>
        <w:jc w:val="both"/>
        <w:rPr>
          <w:rFonts w:asciiTheme="minorHAnsi" w:hAnsiTheme="minorHAnsi"/>
          <w:sz w:val="22"/>
          <w:szCs w:val="22"/>
        </w:rPr>
      </w:pPr>
      <w:r w:rsidRPr="00A2460A">
        <w:rPr>
          <w:rFonts w:asciiTheme="minorHAnsi" w:hAnsiTheme="minorHAnsi"/>
          <w:sz w:val="22"/>
          <w:szCs w:val="22"/>
        </w:rPr>
        <w:t>Očekuje se uskoro, da se u Parizu usvoji Međunarodni sporazum o klimatskim promenama kojim će se smanjiti emisija ugljenika I time ograničiti  globalno zagrevanje na ispod  dva stepena. Ovo je velika nada da čovečanstvo može da izbegne katastrofalne klimatske promene I sprovede energetsku revoluciju.</w:t>
      </w:r>
    </w:p>
    <w:p w:rsidR="00C75008" w:rsidRPr="00A2460A" w:rsidRDefault="00C75008" w:rsidP="00C75008">
      <w:pPr>
        <w:pStyle w:val="ListParagraph"/>
        <w:shd w:val="clear" w:color="auto" w:fill="FFFFFF"/>
        <w:ind w:right="374"/>
        <w:jc w:val="both"/>
        <w:rPr>
          <w:rFonts w:asciiTheme="minorHAnsi" w:hAnsiTheme="minorHAnsi"/>
          <w:sz w:val="22"/>
          <w:szCs w:val="22"/>
        </w:rPr>
      </w:pPr>
    </w:p>
    <w:p w:rsidR="00A16E2B" w:rsidRPr="00A2460A" w:rsidRDefault="00A16E2B" w:rsidP="00A16E2B">
      <w:pPr>
        <w:shd w:val="clear" w:color="auto" w:fill="FFFFFF"/>
        <w:ind w:right="374"/>
        <w:jc w:val="both"/>
        <w:rPr>
          <w:rFonts w:asciiTheme="minorHAnsi" w:hAnsiTheme="minorHAnsi"/>
          <w:sz w:val="22"/>
          <w:szCs w:val="22"/>
        </w:rPr>
      </w:pPr>
      <w:r w:rsidRPr="00A2460A">
        <w:rPr>
          <w:rFonts w:asciiTheme="minorHAnsi" w:hAnsiTheme="minorHAnsi"/>
          <w:sz w:val="22"/>
          <w:szCs w:val="22"/>
        </w:rPr>
        <w:t xml:space="preserve">Treći panelista, </w:t>
      </w:r>
      <w:r w:rsidRPr="00A2460A">
        <w:rPr>
          <w:rFonts w:asciiTheme="minorHAnsi" w:hAnsiTheme="minorHAnsi"/>
          <w:b/>
          <w:sz w:val="22"/>
          <w:szCs w:val="22"/>
        </w:rPr>
        <w:t>Kristina</w:t>
      </w:r>
      <w:r w:rsidR="00C75008" w:rsidRPr="00A2460A">
        <w:rPr>
          <w:rFonts w:asciiTheme="minorHAnsi" w:hAnsiTheme="minorHAnsi"/>
          <w:b/>
          <w:sz w:val="22"/>
          <w:szCs w:val="22"/>
        </w:rPr>
        <w:t xml:space="preserve"> </w:t>
      </w:r>
      <w:r w:rsidRPr="00A2460A">
        <w:rPr>
          <w:rFonts w:asciiTheme="minorHAnsi" w:hAnsiTheme="minorHAnsi"/>
          <w:b/>
          <w:sz w:val="22"/>
          <w:szCs w:val="22"/>
        </w:rPr>
        <w:t>Cvejanov iz Greentech</w:t>
      </w:r>
      <w:r w:rsidR="00DF06C6" w:rsidRPr="00A2460A">
        <w:rPr>
          <w:rFonts w:asciiTheme="minorHAnsi" w:hAnsiTheme="minorHAnsi"/>
          <w:b/>
          <w:sz w:val="22"/>
          <w:szCs w:val="22"/>
        </w:rPr>
        <w:t>-a Novi Sad</w:t>
      </w:r>
      <w:r w:rsidR="00466516" w:rsidRPr="00A2460A">
        <w:rPr>
          <w:rFonts w:asciiTheme="minorHAnsi" w:hAnsiTheme="minorHAnsi"/>
          <w:sz w:val="22"/>
          <w:szCs w:val="22"/>
        </w:rPr>
        <w:t>:</w:t>
      </w:r>
    </w:p>
    <w:p w:rsidR="00C75008" w:rsidRPr="00A2460A" w:rsidRDefault="00C75008" w:rsidP="00A16E2B">
      <w:pPr>
        <w:shd w:val="clear" w:color="auto" w:fill="FFFFFF"/>
        <w:ind w:right="374"/>
        <w:jc w:val="both"/>
        <w:rPr>
          <w:rFonts w:asciiTheme="minorHAnsi" w:hAnsiTheme="minorHAnsi"/>
          <w:sz w:val="22"/>
          <w:szCs w:val="22"/>
        </w:rPr>
      </w:pPr>
    </w:p>
    <w:p w:rsidR="00DF06C6" w:rsidRPr="00A2460A" w:rsidRDefault="00DF06C6" w:rsidP="00DF06C6">
      <w:pPr>
        <w:pStyle w:val="ListParagraph"/>
        <w:numPr>
          <w:ilvl w:val="0"/>
          <w:numId w:val="9"/>
        </w:numPr>
        <w:shd w:val="clear" w:color="auto" w:fill="FFFFFF"/>
        <w:ind w:right="374"/>
        <w:jc w:val="both"/>
        <w:rPr>
          <w:rFonts w:asciiTheme="minorHAnsi" w:hAnsiTheme="minorHAnsi"/>
          <w:sz w:val="22"/>
          <w:szCs w:val="22"/>
        </w:rPr>
      </w:pPr>
      <w:r w:rsidRPr="00A2460A">
        <w:rPr>
          <w:rFonts w:asciiTheme="minorHAnsi" w:hAnsiTheme="minorHAnsi"/>
          <w:sz w:val="22"/>
          <w:szCs w:val="22"/>
        </w:rPr>
        <w:t>Pošto dolazi iz firme koja se bavi reciklažom ambalažnog plastičnog otpada, zalaže se za ravnopravno uključivanja ove delatnosti u realizaciju ciljeva održivog razvoja, posebno sa aspekta ekonomskog rasta I zapošljav</w:t>
      </w:r>
      <w:r w:rsidR="00466516" w:rsidRPr="00A2460A">
        <w:rPr>
          <w:rFonts w:asciiTheme="minorHAnsi" w:hAnsiTheme="minorHAnsi"/>
          <w:sz w:val="22"/>
          <w:szCs w:val="22"/>
        </w:rPr>
        <w:t>anja velikog broja nezaposlenih;</w:t>
      </w:r>
    </w:p>
    <w:p w:rsidR="00DF06C6" w:rsidRPr="00A2460A" w:rsidRDefault="00787AAA" w:rsidP="00DF06C6">
      <w:pPr>
        <w:pStyle w:val="ListParagraph"/>
        <w:numPr>
          <w:ilvl w:val="0"/>
          <w:numId w:val="9"/>
        </w:numPr>
        <w:shd w:val="clear" w:color="auto" w:fill="FFFFFF"/>
        <w:ind w:right="374"/>
        <w:jc w:val="both"/>
        <w:rPr>
          <w:rFonts w:asciiTheme="minorHAnsi" w:hAnsiTheme="minorHAnsi"/>
          <w:sz w:val="22"/>
          <w:szCs w:val="22"/>
        </w:rPr>
      </w:pPr>
      <w:r w:rsidRPr="00A2460A">
        <w:rPr>
          <w:rFonts w:asciiTheme="minorHAnsi" w:hAnsiTheme="minorHAnsi"/>
          <w:sz w:val="22"/>
          <w:szCs w:val="22"/>
        </w:rPr>
        <w:t>Analiza</w:t>
      </w:r>
      <w:r w:rsidR="00DF06C6" w:rsidRPr="00A2460A">
        <w:rPr>
          <w:rFonts w:asciiTheme="minorHAnsi" w:hAnsiTheme="minorHAnsi"/>
          <w:sz w:val="22"/>
          <w:szCs w:val="22"/>
        </w:rPr>
        <w:t xml:space="preserve"> Greentech-a je pokazala da se sakupljanjem organizovano bavi od 2.500 do 3.000 sakupljača koji time obezbeđuju egzistenciju svoje porodice. Procene su da se ovim poslom  na nivou cele Srbije bavi oko 30.000 ljudi</w:t>
      </w:r>
      <w:r w:rsidR="00466516" w:rsidRPr="00A2460A">
        <w:rPr>
          <w:rFonts w:asciiTheme="minorHAnsi" w:hAnsiTheme="minorHAnsi"/>
          <w:sz w:val="22"/>
          <w:szCs w:val="22"/>
        </w:rPr>
        <w:t>;</w:t>
      </w:r>
    </w:p>
    <w:p w:rsidR="002D1EE1" w:rsidRPr="00A2460A" w:rsidRDefault="002D1EE1" w:rsidP="00DF06C6">
      <w:pPr>
        <w:pStyle w:val="ListParagraph"/>
        <w:numPr>
          <w:ilvl w:val="0"/>
          <w:numId w:val="9"/>
        </w:numPr>
        <w:shd w:val="clear" w:color="auto" w:fill="FFFFFF"/>
        <w:ind w:right="374"/>
        <w:jc w:val="both"/>
        <w:rPr>
          <w:rFonts w:asciiTheme="minorHAnsi" w:hAnsiTheme="minorHAnsi"/>
          <w:sz w:val="22"/>
          <w:szCs w:val="22"/>
        </w:rPr>
      </w:pPr>
      <w:r w:rsidRPr="00A2460A">
        <w:rPr>
          <w:rFonts w:asciiTheme="minorHAnsi" w:hAnsiTheme="minorHAnsi"/>
          <w:sz w:val="22"/>
          <w:szCs w:val="22"/>
        </w:rPr>
        <w:t>Takođe je istakla da je društveno odgovorno poslovanje stvar preživljavanja u liberalnom kapitaliz</w:t>
      </w:r>
      <w:r w:rsidR="00466516" w:rsidRPr="00A2460A">
        <w:rPr>
          <w:rFonts w:asciiTheme="minorHAnsi" w:hAnsiTheme="minorHAnsi"/>
          <w:sz w:val="22"/>
          <w:szCs w:val="22"/>
        </w:rPr>
        <w:t>mu, a ne samo novi stil života i rada i</w:t>
      </w:r>
      <w:r w:rsidRPr="00A2460A">
        <w:rPr>
          <w:rFonts w:asciiTheme="minorHAnsi" w:hAnsiTheme="minorHAnsi"/>
          <w:sz w:val="22"/>
          <w:szCs w:val="22"/>
        </w:rPr>
        <w:t xml:space="preserve"> </w:t>
      </w:r>
      <w:r w:rsidR="00787AAA" w:rsidRPr="00A2460A">
        <w:rPr>
          <w:rFonts w:asciiTheme="minorHAnsi" w:hAnsiTheme="minorHAnsi"/>
          <w:sz w:val="22"/>
          <w:szCs w:val="22"/>
        </w:rPr>
        <w:t>da</w:t>
      </w:r>
      <w:r w:rsidRPr="00A2460A">
        <w:rPr>
          <w:rFonts w:asciiTheme="minorHAnsi" w:hAnsiTheme="minorHAnsi"/>
          <w:sz w:val="22"/>
          <w:szCs w:val="22"/>
        </w:rPr>
        <w:t xml:space="preserve"> </w:t>
      </w:r>
      <w:r w:rsidR="00787AAA" w:rsidRPr="00A2460A">
        <w:rPr>
          <w:rFonts w:asciiTheme="minorHAnsi" w:hAnsiTheme="minorHAnsi"/>
          <w:sz w:val="22"/>
          <w:szCs w:val="22"/>
        </w:rPr>
        <w:t>s</w:t>
      </w:r>
      <w:r w:rsidRPr="00A2460A">
        <w:rPr>
          <w:rFonts w:asciiTheme="minorHAnsi" w:hAnsiTheme="minorHAnsi"/>
          <w:sz w:val="22"/>
          <w:szCs w:val="22"/>
        </w:rPr>
        <w:t>u neophodni novi modeli zapošljavanja kroz</w:t>
      </w:r>
      <w:r w:rsidR="008F239D" w:rsidRPr="00A2460A">
        <w:rPr>
          <w:rFonts w:asciiTheme="minorHAnsi" w:hAnsiTheme="minorHAnsi"/>
          <w:sz w:val="22"/>
          <w:szCs w:val="22"/>
        </w:rPr>
        <w:t xml:space="preserve"> socijalno preduzetni</w:t>
      </w:r>
      <w:r w:rsidR="00466516" w:rsidRPr="00A2460A">
        <w:rPr>
          <w:rFonts w:asciiTheme="minorHAnsi" w:hAnsiTheme="minorHAnsi"/>
          <w:sz w:val="22"/>
          <w:szCs w:val="22"/>
        </w:rPr>
        <w:t>štvo, regresirano finansiranje i</w:t>
      </w:r>
      <w:r w:rsidR="008F239D" w:rsidRPr="00A2460A">
        <w:rPr>
          <w:rFonts w:asciiTheme="minorHAnsi" w:hAnsiTheme="minorHAnsi"/>
          <w:sz w:val="22"/>
          <w:szCs w:val="22"/>
        </w:rPr>
        <w:t xml:space="preserve"> povol</w:t>
      </w:r>
      <w:r w:rsidR="00466516" w:rsidRPr="00A2460A">
        <w:rPr>
          <w:rFonts w:asciiTheme="minorHAnsi" w:hAnsiTheme="minorHAnsi"/>
          <w:sz w:val="22"/>
          <w:szCs w:val="22"/>
        </w:rPr>
        <w:t>jno investiranje u novu opremu i</w:t>
      </w:r>
      <w:r w:rsidR="008F239D" w:rsidRPr="00A2460A">
        <w:rPr>
          <w:rFonts w:asciiTheme="minorHAnsi" w:hAnsiTheme="minorHAnsi"/>
          <w:sz w:val="22"/>
          <w:szCs w:val="22"/>
        </w:rPr>
        <w:t xml:space="preserve"> tehnologiju za</w:t>
      </w:r>
      <w:r w:rsidR="00466516" w:rsidRPr="00A2460A">
        <w:rPr>
          <w:rFonts w:asciiTheme="minorHAnsi" w:hAnsiTheme="minorHAnsi"/>
          <w:sz w:val="22"/>
          <w:szCs w:val="22"/>
        </w:rPr>
        <w:t xml:space="preserve"> sakupljanje i reciklažu otpada;</w:t>
      </w:r>
    </w:p>
    <w:p w:rsidR="008F239D" w:rsidRPr="00A2460A" w:rsidRDefault="00466516" w:rsidP="00DF06C6">
      <w:pPr>
        <w:pStyle w:val="ListParagraph"/>
        <w:numPr>
          <w:ilvl w:val="0"/>
          <w:numId w:val="9"/>
        </w:numPr>
        <w:shd w:val="clear" w:color="auto" w:fill="FFFFFF"/>
        <w:ind w:right="374"/>
        <w:jc w:val="both"/>
        <w:rPr>
          <w:rFonts w:asciiTheme="minorHAnsi" w:hAnsiTheme="minorHAnsi"/>
          <w:sz w:val="22"/>
          <w:szCs w:val="22"/>
        </w:rPr>
      </w:pPr>
      <w:r w:rsidRPr="00A2460A">
        <w:rPr>
          <w:rFonts w:asciiTheme="minorHAnsi" w:hAnsiTheme="minorHAnsi"/>
          <w:sz w:val="22"/>
          <w:szCs w:val="22"/>
        </w:rPr>
        <w:t>Potrebna je i</w:t>
      </w:r>
      <w:r w:rsidR="008F239D" w:rsidRPr="00A2460A">
        <w:rPr>
          <w:rFonts w:asciiTheme="minorHAnsi" w:hAnsiTheme="minorHAnsi"/>
          <w:sz w:val="22"/>
          <w:szCs w:val="22"/>
        </w:rPr>
        <w:t xml:space="preserve"> ovde poslovna sinergija između “proizvođača” otpada, sakupljač</w:t>
      </w:r>
      <w:r w:rsidRPr="00A2460A">
        <w:rPr>
          <w:rFonts w:asciiTheme="minorHAnsi" w:hAnsiTheme="minorHAnsi"/>
          <w:sz w:val="22"/>
          <w:szCs w:val="22"/>
        </w:rPr>
        <w:t>a i</w:t>
      </w:r>
      <w:r w:rsidR="008F239D" w:rsidRPr="00A2460A">
        <w:rPr>
          <w:rFonts w:asciiTheme="minorHAnsi" w:hAnsiTheme="minorHAnsi"/>
          <w:sz w:val="22"/>
          <w:szCs w:val="22"/>
        </w:rPr>
        <w:t xml:space="preserve"> reciklera kako bi se plans</w:t>
      </w:r>
      <w:r w:rsidRPr="00A2460A">
        <w:rPr>
          <w:rFonts w:asciiTheme="minorHAnsi" w:hAnsiTheme="minorHAnsi"/>
          <w:sz w:val="22"/>
          <w:szCs w:val="22"/>
        </w:rPr>
        <w:t>ki zaokružio tehnološki proces i</w:t>
      </w:r>
      <w:r w:rsidR="008F239D" w:rsidRPr="00A2460A">
        <w:rPr>
          <w:rFonts w:asciiTheme="minorHAnsi" w:hAnsiTheme="minorHAnsi"/>
          <w:sz w:val="22"/>
          <w:szCs w:val="22"/>
        </w:rPr>
        <w:t xml:space="preserve"> obezbedili uslovi za realizaciju ciljeva održivog razvoja koji </w:t>
      </w:r>
      <w:r w:rsidRPr="00A2460A">
        <w:rPr>
          <w:rFonts w:asciiTheme="minorHAnsi" w:hAnsiTheme="minorHAnsi"/>
          <w:sz w:val="22"/>
          <w:szCs w:val="22"/>
        </w:rPr>
        <w:t>sadrže zaštitu životne okoline i</w:t>
      </w:r>
      <w:r w:rsidR="008F239D" w:rsidRPr="00A2460A">
        <w:rPr>
          <w:rFonts w:asciiTheme="minorHAnsi" w:hAnsiTheme="minorHAnsi"/>
          <w:sz w:val="22"/>
          <w:szCs w:val="22"/>
        </w:rPr>
        <w:t xml:space="preserve"> produkt</w:t>
      </w:r>
      <w:r w:rsidR="00787AAA" w:rsidRPr="00A2460A">
        <w:rPr>
          <w:rFonts w:asciiTheme="minorHAnsi" w:hAnsiTheme="minorHAnsi"/>
          <w:sz w:val="22"/>
          <w:szCs w:val="22"/>
        </w:rPr>
        <w:t>ivnu upotrebu</w:t>
      </w:r>
      <w:r w:rsidRPr="00A2460A">
        <w:rPr>
          <w:rFonts w:asciiTheme="minorHAnsi" w:hAnsiTheme="minorHAnsi"/>
          <w:sz w:val="22"/>
          <w:szCs w:val="22"/>
        </w:rPr>
        <w:t xml:space="preserve"> otpada;</w:t>
      </w:r>
    </w:p>
    <w:p w:rsidR="008F239D" w:rsidRPr="00A2460A" w:rsidRDefault="008F239D" w:rsidP="008F239D">
      <w:pPr>
        <w:pStyle w:val="ListParagraph"/>
        <w:numPr>
          <w:ilvl w:val="0"/>
          <w:numId w:val="9"/>
        </w:numPr>
        <w:shd w:val="clear" w:color="auto" w:fill="FFFFFF"/>
        <w:ind w:right="374"/>
        <w:jc w:val="both"/>
        <w:rPr>
          <w:rFonts w:asciiTheme="minorHAnsi" w:hAnsiTheme="minorHAnsi"/>
          <w:sz w:val="22"/>
          <w:szCs w:val="22"/>
        </w:rPr>
      </w:pPr>
      <w:r w:rsidRPr="00A2460A">
        <w:rPr>
          <w:rFonts w:asciiTheme="minorHAnsi" w:hAnsiTheme="minorHAnsi"/>
          <w:sz w:val="22"/>
          <w:szCs w:val="22"/>
        </w:rPr>
        <w:t>Kao nužnost se nameće potreba sistematizovanih registara kako sakupljača, tako I “proizvođača” otpada do registra firmi koje se organizovano bave reciklažom sekundarnih sirovina.</w:t>
      </w:r>
    </w:p>
    <w:p w:rsidR="00C75008" w:rsidRPr="00A2460A" w:rsidRDefault="00C75008" w:rsidP="00C75008">
      <w:pPr>
        <w:pStyle w:val="ListParagraph"/>
        <w:shd w:val="clear" w:color="auto" w:fill="FFFFFF"/>
        <w:ind w:right="374"/>
        <w:jc w:val="both"/>
        <w:rPr>
          <w:rFonts w:asciiTheme="minorHAnsi" w:hAnsiTheme="minorHAnsi"/>
          <w:sz w:val="22"/>
          <w:szCs w:val="22"/>
        </w:rPr>
      </w:pPr>
    </w:p>
    <w:p w:rsidR="00A84186" w:rsidRPr="00A2460A" w:rsidRDefault="00A84186" w:rsidP="00A84186">
      <w:pPr>
        <w:shd w:val="clear" w:color="auto" w:fill="FFFFFF"/>
        <w:ind w:right="374"/>
        <w:jc w:val="both"/>
        <w:rPr>
          <w:rFonts w:asciiTheme="minorHAnsi" w:hAnsiTheme="minorHAnsi"/>
          <w:sz w:val="22"/>
          <w:szCs w:val="22"/>
        </w:rPr>
      </w:pPr>
      <w:r w:rsidRPr="00A2460A">
        <w:rPr>
          <w:rFonts w:asciiTheme="minorHAnsi" w:hAnsiTheme="minorHAnsi"/>
          <w:sz w:val="22"/>
          <w:szCs w:val="22"/>
        </w:rPr>
        <w:t xml:space="preserve">Četvrti panelista, </w:t>
      </w:r>
      <w:r w:rsidRPr="00A2460A">
        <w:rPr>
          <w:rFonts w:asciiTheme="minorHAnsi" w:hAnsiTheme="minorHAnsi"/>
          <w:b/>
          <w:sz w:val="22"/>
          <w:szCs w:val="22"/>
        </w:rPr>
        <w:t>Jovan Protić iz Međunarodne organizacije rada</w:t>
      </w:r>
      <w:r w:rsidR="00466516" w:rsidRPr="00A2460A">
        <w:rPr>
          <w:rFonts w:asciiTheme="minorHAnsi" w:hAnsiTheme="minorHAnsi"/>
          <w:b/>
          <w:sz w:val="22"/>
          <w:szCs w:val="22"/>
        </w:rPr>
        <w:t>:</w:t>
      </w:r>
    </w:p>
    <w:p w:rsidR="00C75008" w:rsidRPr="00A2460A" w:rsidRDefault="00C75008" w:rsidP="00A84186">
      <w:pPr>
        <w:shd w:val="clear" w:color="auto" w:fill="FFFFFF"/>
        <w:ind w:right="374"/>
        <w:jc w:val="both"/>
        <w:rPr>
          <w:rFonts w:asciiTheme="minorHAnsi" w:hAnsiTheme="minorHAnsi"/>
          <w:sz w:val="22"/>
          <w:szCs w:val="22"/>
        </w:rPr>
      </w:pPr>
    </w:p>
    <w:p w:rsidR="00A84186" w:rsidRPr="00A2460A" w:rsidRDefault="00A84186" w:rsidP="00A84186">
      <w:pPr>
        <w:pStyle w:val="ListParagraph"/>
        <w:numPr>
          <w:ilvl w:val="0"/>
          <w:numId w:val="10"/>
        </w:numPr>
        <w:shd w:val="clear" w:color="auto" w:fill="FFFFFF"/>
        <w:ind w:right="374"/>
        <w:jc w:val="both"/>
        <w:rPr>
          <w:rFonts w:asciiTheme="minorHAnsi" w:hAnsiTheme="minorHAnsi"/>
          <w:sz w:val="22"/>
          <w:szCs w:val="22"/>
        </w:rPr>
      </w:pPr>
      <w:r w:rsidRPr="00A2460A">
        <w:rPr>
          <w:rFonts w:asciiTheme="minorHAnsi" w:hAnsiTheme="minorHAnsi"/>
          <w:sz w:val="22"/>
          <w:szCs w:val="22"/>
        </w:rPr>
        <w:t>Dostojanstven rad je prijavljen,legalan</w:t>
      </w:r>
      <w:r w:rsidR="00466516" w:rsidRPr="00A2460A">
        <w:rPr>
          <w:rFonts w:asciiTheme="minorHAnsi" w:hAnsiTheme="minorHAnsi"/>
          <w:sz w:val="22"/>
          <w:szCs w:val="22"/>
        </w:rPr>
        <w:t xml:space="preserve"> rad sa plaćenim porezima i</w:t>
      </w:r>
      <w:r w:rsidRPr="00A2460A">
        <w:rPr>
          <w:rFonts w:asciiTheme="minorHAnsi" w:hAnsiTheme="minorHAnsi"/>
          <w:sz w:val="22"/>
          <w:szCs w:val="22"/>
        </w:rPr>
        <w:t xml:space="preserve"> doprinosima, bezbedan I siguran za zaposlene.</w:t>
      </w:r>
    </w:p>
    <w:p w:rsidR="00A84186" w:rsidRPr="00A2460A" w:rsidRDefault="00A84186" w:rsidP="00A84186">
      <w:pPr>
        <w:pStyle w:val="ListParagraph"/>
        <w:numPr>
          <w:ilvl w:val="0"/>
          <w:numId w:val="10"/>
        </w:numPr>
        <w:shd w:val="clear" w:color="auto" w:fill="FFFFFF"/>
        <w:ind w:right="374"/>
        <w:jc w:val="both"/>
        <w:rPr>
          <w:rFonts w:asciiTheme="minorHAnsi" w:hAnsiTheme="minorHAnsi"/>
          <w:sz w:val="22"/>
          <w:szCs w:val="22"/>
        </w:rPr>
      </w:pPr>
      <w:r w:rsidRPr="00A2460A">
        <w:rPr>
          <w:rFonts w:asciiTheme="minorHAnsi" w:hAnsiTheme="minorHAnsi"/>
          <w:sz w:val="22"/>
          <w:szCs w:val="22"/>
        </w:rPr>
        <w:t>Istakao je poseban značaj cilja br.8 koji se odnosi na dostojanstven rad za sve ljude kojim će se obezbediti veća zaposleno</w:t>
      </w:r>
      <w:r w:rsidR="00466516" w:rsidRPr="00A2460A">
        <w:rPr>
          <w:rFonts w:asciiTheme="minorHAnsi" w:hAnsiTheme="minorHAnsi"/>
          <w:sz w:val="22"/>
          <w:szCs w:val="22"/>
        </w:rPr>
        <w:t>st I time I veći ekonomski rast;</w:t>
      </w:r>
    </w:p>
    <w:p w:rsidR="00A84186" w:rsidRPr="00A2460A" w:rsidRDefault="00A84186" w:rsidP="00A84186">
      <w:pPr>
        <w:pStyle w:val="ListParagraph"/>
        <w:numPr>
          <w:ilvl w:val="0"/>
          <w:numId w:val="10"/>
        </w:numPr>
        <w:shd w:val="clear" w:color="auto" w:fill="FFFFFF"/>
        <w:ind w:right="374"/>
        <w:jc w:val="both"/>
        <w:rPr>
          <w:rFonts w:asciiTheme="minorHAnsi" w:hAnsiTheme="minorHAnsi"/>
          <w:sz w:val="22"/>
          <w:szCs w:val="22"/>
        </w:rPr>
      </w:pPr>
      <w:r w:rsidRPr="00A2460A">
        <w:rPr>
          <w:rFonts w:asciiTheme="minorHAnsi" w:hAnsiTheme="minorHAnsi"/>
          <w:sz w:val="22"/>
          <w:szCs w:val="22"/>
        </w:rPr>
        <w:t>Prema nekim procenama svetu će, u narednom period razvoja, biti potrebno oko 470 miliona radnih mesta, dok trenutno, u 2015.godini ,</w:t>
      </w:r>
      <w:r w:rsidR="00897810" w:rsidRPr="00A2460A">
        <w:rPr>
          <w:rFonts w:asciiTheme="minorHAnsi" w:hAnsiTheme="minorHAnsi"/>
          <w:sz w:val="22"/>
          <w:szCs w:val="22"/>
        </w:rPr>
        <w:t xml:space="preserve">ima 205 miliona nezaposlenih ( u 2008. </w:t>
      </w:r>
      <w:r w:rsidR="00787AAA" w:rsidRPr="00A2460A">
        <w:rPr>
          <w:rFonts w:asciiTheme="minorHAnsi" w:hAnsiTheme="minorHAnsi"/>
          <w:sz w:val="22"/>
          <w:szCs w:val="22"/>
        </w:rPr>
        <w:t>g</w:t>
      </w:r>
      <w:r w:rsidR="00897810" w:rsidRPr="00A2460A">
        <w:rPr>
          <w:rFonts w:asciiTheme="minorHAnsi" w:hAnsiTheme="minorHAnsi"/>
          <w:sz w:val="22"/>
          <w:szCs w:val="22"/>
        </w:rPr>
        <w:t>odini bilo ih je 170 miliona)</w:t>
      </w:r>
      <w:r w:rsidR="00466516" w:rsidRPr="00A2460A">
        <w:rPr>
          <w:rFonts w:asciiTheme="minorHAnsi" w:hAnsiTheme="minorHAnsi"/>
          <w:sz w:val="22"/>
          <w:szCs w:val="22"/>
        </w:rPr>
        <w:t>;</w:t>
      </w:r>
    </w:p>
    <w:p w:rsidR="00897810" w:rsidRPr="00A2460A" w:rsidRDefault="00466516" w:rsidP="00A84186">
      <w:pPr>
        <w:pStyle w:val="ListParagraph"/>
        <w:numPr>
          <w:ilvl w:val="0"/>
          <w:numId w:val="10"/>
        </w:numPr>
        <w:shd w:val="clear" w:color="auto" w:fill="FFFFFF"/>
        <w:ind w:right="374"/>
        <w:jc w:val="both"/>
        <w:rPr>
          <w:rFonts w:asciiTheme="minorHAnsi" w:hAnsiTheme="minorHAnsi"/>
          <w:sz w:val="22"/>
          <w:szCs w:val="22"/>
        </w:rPr>
      </w:pPr>
      <w:r w:rsidRPr="00A2460A">
        <w:rPr>
          <w:rFonts w:asciiTheme="minorHAnsi" w:hAnsiTheme="minorHAnsi"/>
          <w:sz w:val="22"/>
          <w:szCs w:val="22"/>
        </w:rPr>
        <w:t>Potrebno je definisati i</w:t>
      </w:r>
      <w:r w:rsidR="00897810" w:rsidRPr="00A2460A">
        <w:rPr>
          <w:rFonts w:asciiTheme="minorHAnsi" w:hAnsiTheme="minorHAnsi"/>
          <w:sz w:val="22"/>
          <w:szCs w:val="22"/>
        </w:rPr>
        <w:t xml:space="preserve"> neke podciljeve održivog razvoja koji bi se odnosili na povećanje efikasnosti proi</w:t>
      </w:r>
      <w:r w:rsidR="00A2460A" w:rsidRPr="00A2460A">
        <w:rPr>
          <w:rFonts w:asciiTheme="minorHAnsi" w:hAnsiTheme="minorHAnsi"/>
          <w:sz w:val="22"/>
          <w:szCs w:val="22"/>
        </w:rPr>
        <w:t>zvodnje, rast   produktivnosti i</w:t>
      </w:r>
      <w:r w:rsidR="00897810" w:rsidRPr="00A2460A">
        <w:rPr>
          <w:rFonts w:asciiTheme="minorHAnsi" w:hAnsiTheme="minorHAnsi"/>
          <w:sz w:val="22"/>
          <w:szCs w:val="22"/>
        </w:rPr>
        <w:t xml:space="preserve"> prosečnih stopa rasta od min 7% godišnje</w:t>
      </w:r>
      <w:r w:rsidR="00787AAA" w:rsidRPr="00A2460A">
        <w:rPr>
          <w:rFonts w:asciiTheme="minorHAnsi" w:hAnsiTheme="minorHAnsi"/>
          <w:sz w:val="22"/>
          <w:szCs w:val="22"/>
        </w:rPr>
        <w:t>, smanjenje</w:t>
      </w:r>
      <w:r w:rsidR="00897810" w:rsidRPr="00A2460A">
        <w:rPr>
          <w:rFonts w:asciiTheme="minorHAnsi" w:hAnsiTheme="minorHAnsi"/>
          <w:sz w:val="22"/>
          <w:szCs w:val="22"/>
        </w:rPr>
        <w:t xml:space="preserve"> broj</w:t>
      </w:r>
      <w:r w:rsidR="00787AAA" w:rsidRPr="00A2460A">
        <w:rPr>
          <w:rFonts w:asciiTheme="minorHAnsi" w:hAnsiTheme="minorHAnsi"/>
          <w:sz w:val="22"/>
          <w:szCs w:val="22"/>
        </w:rPr>
        <w:t xml:space="preserve">a </w:t>
      </w:r>
      <w:r w:rsidR="00897810" w:rsidRPr="00A2460A">
        <w:rPr>
          <w:rFonts w:asciiTheme="minorHAnsi" w:hAnsiTheme="minorHAnsi"/>
          <w:sz w:val="22"/>
          <w:szCs w:val="22"/>
        </w:rPr>
        <w:t xml:space="preserve"> o</w:t>
      </w:r>
      <w:r w:rsidR="00787AAA" w:rsidRPr="00A2460A">
        <w:rPr>
          <w:rFonts w:asciiTheme="minorHAnsi" w:hAnsiTheme="minorHAnsi"/>
          <w:sz w:val="22"/>
          <w:szCs w:val="22"/>
        </w:rPr>
        <w:t>brazovanih</w:t>
      </w:r>
      <w:r w:rsidR="00A2460A" w:rsidRPr="00A2460A">
        <w:rPr>
          <w:rFonts w:asciiTheme="minorHAnsi" w:hAnsiTheme="minorHAnsi"/>
          <w:sz w:val="22"/>
          <w:szCs w:val="22"/>
        </w:rPr>
        <w:t>,</w:t>
      </w:r>
      <w:r w:rsidR="00787AAA" w:rsidRPr="00A2460A">
        <w:rPr>
          <w:rFonts w:asciiTheme="minorHAnsi" w:hAnsiTheme="minorHAnsi"/>
          <w:sz w:val="22"/>
          <w:szCs w:val="22"/>
        </w:rPr>
        <w:t xml:space="preserve"> a </w:t>
      </w:r>
      <w:r w:rsidR="00A2460A" w:rsidRPr="00A2460A">
        <w:rPr>
          <w:rFonts w:asciiTheme="minorHAnsi" w:hAnsiTheme="minorHAnsi"/>
          <w:sz w:val="22"/>
          <w:szCs w:val="22"/>
        </w:rPr>
        <w:t>nezaposlenih ljudi  za polovinu;</w:t>
      </w:r>
    </w:p>
    <w:p w:rsidR="00AB04F9" w:rsidRPr="00A2460A" w:rsidRDefault="00897810" w:rsidP="00AB04F9">
      <w:pPr>
        <w:pStyle w:val="ListParagraph"/>
        <w:numPr>
          <w:ilvl w:val="0"/>
          <w:numId w:val="10"/>
        </w:numPr>
        <w:shd w:val="clear" w:color="auto" w:fill="FFFFFF"/>
        <w:ind w:right="374"/>
        <w:jc w:val="both"/>
        <w:rPr>
          <w:rFonts w:asciiTheme="minorHAnsi" w:hAnsiTheme="minorHAnsi"/>
          <w:sz w:val="22"/>
          <w:szCs w:val="22"/>
        </w:rPr>
      </w:pPr>
      <w:r w:rsidRPr="00A2460A">
        <w:rPr>
          <w:rFonts w:asciiTheme="minorHAnsi" w:hAnsiTheme="minorHAnsi"/>
          <w:sz w:val="22"/>
          <w:szCs w:val="22"/>
        </w:rPr>
        <w:lastRenderedPageBreak/>
        <w:t xml:space="preserve">Treba se zalagati za radnička prava, boriti se protiv dečijeg zapošljavanja, eliminisati prisilni rad, posebno u sferi građevinarstva. Do </w:t>
      </w:r>
      <w:r w:rsidR="00A2460A" w:rsidRPr="00A2460A">
        <w:rPr>
          <w:rFonts w:asciiTheme="minorHAnsi" w:hAnsiTheme="minorHAnsi"/>
          <w:sz w:val="22"/>
          <w:szCs w:val="22"/>
        </w:rPr>
        <w:t>2.020.godine se očekuje izrada i</w:t>
      </w:r>
      <w:r w:rsidRPr="00A2460A">
        <w:rPr>
          <w:rFonts w:asciiTheme="minorHAnsi" w:hAnsiTheme="minorHAnsi"/>
          <w:sz w:val="22"/>
          <w:szCs w:val="22"/>
        </w:rPr>
        <w:t xml:space="preserve"> usvajanje Globalne strategije zapošljavanja mladih.</w:t>
      </w:r>
    </w:p>
    <w:p w:rsidR="00C75008" w:rsidRPr="00A2460A" w:rsidRDefault="00C75008" w:rsidP="00C75008">
      <w:pPr>
        <w:shd w:val="clear" w:color="auto" w:fill="FFFFFF"/>
        <w:ind w:right="374"/>
        <w:jc w:val="both"/>
        <w:rPr>
          <w:rFonts w:asciiTheme="minorHAnsi" w:hAnsiTheme="minorHAnsi"/>
          <w:sz w:val="22"/>
          <w:szCs w:val="22"/>
        </w:rPr>
      </w:pPr>
    </w:p>
    <w:p w:rsidR="00C75008" w:rsidRDefault="00697596" w:rsidP="00C75008">
      <w:pPr>
        <w:shd w:val="clear" w:color="auto" w:fill="FFFFFF"/>
        <w:ind w:right="374"/>
        <w:jc w:val="both"/>
        <w:rPr>
          <w:rFonts w:asciiTheme="minorHAnsi" w:hAnsiTheme="minorHAnsi"/>
          <w:sz w:val="22"/>
          <w:szCs w:val="22"/>
          <w:lang w:val="sr-Latn-CS"/>
        </w:rPr>
      </w:pPr>
      <w:r>
        <w:rPr>
          <w:rFonts w:asciiTheme="minorHAnsi" w:hAnsiTheme="minorHAnsi"/>
          <w:sz w:val="22"/>
          <w:szCs w:val="22"/>
        </w:rPr>
        <w:t xml:space="preserve">Panelista </w:t>
      </w:r>
      <w:r w:rsidRPr="005872CA">
        <w:rPr>
          <w:rFonts w:asciiTheme="minorHAnsi" w:hAnsiTheme="minorHAnsi"/>
          <w:b/>
          <w:sz w:val="22"/>
          <w:szCs w:val="22"/>
        </w:rPr>
        <w:t>Dragan Žu</w:t>
      </w:r>
      <w:r w:rsidRPr="005872CA">
        <w:rPr>
          <w:rFonts w:asciiTheme="minorHAnsi" w:hAnsiTheme="minorHAnsi"/>
          <w:b/>
          <w:sz w:val="22"/>
          <w:szCs w:val="22"/>
          <w:lang w:val="sr-Latn-CS"/>
        </w:rPr>
        <w:t>panjevac</w:t>
      </w:r>
      <w:r>
        <w:rPr>
          <w:rFonts w:asciiTheme="minorHAnsi" w:hAnsiTheme="minorHAnsi"/>
          <w:sz w:val="22"/>
          <w:szCs w:val="22"/>
          <w:lang w:val="sr-Latn-CS"/>
        </w:rPr>
        <w:t xml:space="preserve"> iz Ministarstva spoljnih poslova je bio sprečen da prisustvuje Godišnjoj skupštini.</w:t>
      </w:r>
    </w:p>
    <w:p w:rsidR="00697596" w:rsidRPr="00697596" w:rsidRDefault="00697596" w:rsidP="00C75008">
      <w:pPr>
        <w:shd w:val="clear" w:color="auto" w:fill="FFFFFF"/>
        <w:ind w:right="374"/>
        <w:jc w:val="both"/>
        <w:rPr>
          <w:rFonts w:asciiTheme="minorHAnsi" w:hAnsiTheme="minorHAnsi"/>
          <w:sz w:val="22"/>
          <w:szCs w:val="22"/>
          <w:lang w:val="sr-Latn-CS"/>
        </w:rPr>
      </w:pPr>
    </w:p>
    <w:p w:rsidR="00AB04F9" w:rsidRPr="00A2460A" w:rsidRDefault="00AB04F9" w:rsidP="00AB04F9">
      <w:pPr>
        <w:ind w:left="3600" w:firstLine="720"/>
        <w:rPr>
          <w:rFonts w:asciiTheme="minorHAnsi" w:hAnsiTheme="minorHAnsi"/>
          <w:b/>
          <w:sz w:val="22"/>
          <w:szCs w:val="22"/>
          <w:lang w:val="en-GB"/>
        </w:rPr>
      </w:pPr>
      <w:r w:rsidRPr="00A2460A">
        <w:rPr>
          <w:rFonts w:asciiTheme="minorHAnsi" w:hAnsiTheme="minorHAnsi"/>
          <w:b/>
          <w:sz w:val="22"/>
          <w:szCs w:val="22"/>
          <w:lang w:val="en-GB"/>
        </w:rPr>
        <w:t>ANEKS 1</w:t>
      </w:r>
    </w:p>
    <w:p w:rsidR="00AB04F9" w:rsidRPr="00A2460A" w:rsidRDefault="00AB04F9" w:rsidP="00AB04F9">
      <w:pPr>
        <w:rPr>
          <w:rFonts w:asciiTheme="minorHAnsi" w:hAnsiTheme="minorHAnsi"/>
          <w:sz w:val="22"/>
          <w:szCs w:val="22"/>
        </w:rPr>
      </w:pPr>
    </w:p>
    <w:p w:rsidR="00AB04F9" w:rsidRPr="00A2460A" w:rsidRDefault="00AB04F9" w:rsidP="00AB04F9">
      <w:pPr>
        <w:jc w:val="center"/>
        <w:rPr>
          <w:rFonts w:asciiTheme="minorHAnsi" w:hAnsiTheme="minorHAnsi"/>
          <w:b/>
          <w:sz w:val="22"/>
          <w:szCs w:val="22"/>
          <w:lang w:val="sr-Latn-CS"/>
        </w:rPr>
      </w:pPr>
      <w:r w:rsidRPr="00A2460A">
        <w:rPr>
          <w:rFonts w:asciiTheme="minorHAnsi" w:hAnsiTheme="minorHAnsi"/>
          <w:b/>
          <w:sz w:val="22"/>
          <w:szCs w:val="22"/>
          <w:lang w:val="sr-Latn-CS"/>
        </w:rPr>
        <w:t>Izveštaj o radu Globalnog dogovora UN  za 201</w:t>
      </w:r>
      <w:r w:rsidR="002A3A93" w:rsidRPr="00A2460A">
        <w:rPr>
          <w:rFonts w:asciiTheme="minorHAnsi" w:hAnsiTheme="minorHAnsi"/>
          <w:b/>
          <w:sz w:val="22"/>
          <w:szCs w:val="22"/>
          <w:lang w:val="sr-Latn-CS"/>
        </w:rPr>
        <w:t>5</w:t>
      </w:r>
      <w:r w:rsidRPr="00A2460A">
        <w:rPr>
          <w:rFonts w:asciiTheme="minorHAnsi" w:hAnsiTheme="minorHAnsi"/>
          <w:b/>
          <w:sz w:val="22"/>
          <w:szCs w:val="22"/>
          <w:lang w:val="sr-Latn-CS"/>
        </w:rPr>
        <w:t>. godinu</w:t>
      </w:r>
    </w:p>
    <w:p w:rsidR="00AB04F9" w:rsidRPr="00A2460A" w:rsidRDefault="00AB04F9" w:rsidP="00AB04F9">
      <w:pPr>
        <w:jc w:val="center"/>
        <w:rPr>
          <w:rFonts w:asciiTheme="minorHAnsi" w:hAnsiTheme="minorHAnsi"/>
          <w:b/>
          <w:sz w:val="22"/>
          <w:szCs w:val="22"/>
          <w:lang w:val="sr-Latn-CS"/>
        </w:rPr>
      </w:pPr>
    </w:p>
    <w:p w:rsidR="00AB04F9" w:rsidRPr="00A2460A" w:rsidRDefault="002A3A93" w:rsidP="00AB04F9">
      <w:pPr>
        <w:jc w:val="both"/>
        <w:rPr>
          <w:rFonts w:asciiTheme="minorHAnsi" w:hAnsiTheme="minorHAnsi"/>
          <w:sz w:val="22"/>
          <w:szCs w:val="22"/>
          <w:lang w:val="sr-Latn-CS"/>
        </w:rPr>
      </w:pPr>
      <w:r w:rsidRPr="00A2460A">
        <w:rPr>
          <w:rFonts w:asciiTheme="minorHAnsi" w:hAnsiTheme="minorHAnsi"/>
          <w:sz w:val="22"/>
          <w:szCs w:val="22"/>
          <w:lang w:val="sr-Latn-CS"/>
        </w:rPr>
        <w:t>Izveštaj o radu u 2015</w:t>
      </w:r>
      <w:r w:rsidR="00AB04F9" w:rsidRPr="00A2460A">
        <w:rPr>
          <w:rFonts w:asciiTheme="minorHAnsi" w:hAnsiTheme="minorHAnsi"/>
          <w:sz w:val="22"/>
          <w:szCs w:val="22"/>
          <w:lang w:val="sr-Latn-CS"/>
        </w:rPr>
        <w:t xml:space="preserve">. godini Upravni odbor je održao </w:t>
      </w:r>
      <w:r w:rsidR="008A4D4F" w:rsidRPr="00A2460A">
        <w:rPr>
          <w:rFonts w:asciiTheme="minorHAnsi" w:hAnsiTheme="minorHAnsi"/>
          <w:color w:val="000000"/>
          <w:sz w:val="22"/>
          <w:szCs w:val="22"/>
          <w:lang w:val="sr-Latn-CS"/>
        </w:rPr>
        <w:t>sedam</w:t>
      </w:r>
      <w:r w:rsidR="00AB04F9" w:rsidRPr="00A2460A">
        <w:rPr>
          <w:rFonts w:asciiTheme="minorHAnsi" w:hAnsiTheme="minorHAnsi"/>
          <w:color w:val="000000"/>
          <w:sz w:val="22"/>
          <w:szCs w:val="22"/>
          <w:lang w:val="sr-Latn-CS"/>
        </w:rPr>
        <w:t xml:space="preserve"> sastanaka</w:t>
      </w:r>
      <w:r w:rsidR="00AB04F9" w:rsidRPr="00A2460A">
        <w:rPr>
          <w:rFonts w:asciiTheme="minorHAnsi" w:hAnsiTheme="minorHAnsi"/>
          <w:sz w:val="22"/>
          <w:szCs w:val="22"/>
          <w:lang w:val="sr-Latn-CS"/>
        </w:rPr>
        <w:t xml:space="preserve"> i imao učešća u realizaciji sledećih aktivnosti i  dogadjaja:</w:t>
      </w:r>
    </w:p>
    <w:p w:rsidR="008A4D4F" w:rsidRPr="00A2460A" w:rsidRDefault="008A4D4F" w:rsidP="00AB04F9">
      <w:pPr>
        <w:jc w:val="both"/>
        <w:rPr>
          <w:rFonts w:asciiTheme="minorHAnsi" w:hAnsiTheme="minorHAnsi"/>
          <w:sz w:val="22"/>
          <w:szCs w:val="22"/>
          <w:lang w:val="sr-Latn-CS"/>
        </w:rPr>
      </w:pPr>
    </w:p>
    <w:p w:rsidR="008A4D4F" w:rsidRPr="00A2460A" w:rsidRDefault="008A4D4F" w:rsidP="008A4D4F">
      <w:pPr>
        <w:numPr>
          <w:ilvl w:val="0"/>
          <w:numId w:val="4"/>
        </w:numPr>
        <w:jc w:val="both"/>
        <w:rPr>
          <w:rFonts w:asciiTheme="minorHAnsi" w:hAnsiTheme="minorHAnsi" w:cs="Arial"/>
          <w:sz w:val="22"/>
          <w:szCs w:val="22"/>
          <w:lang w:val="sr-Latn-CS"/>
        </w:rPr>
      </w:pPr>
      <w:r w:rsidRPr="00A2460A">
        <w:rPr>
          <w:rFonts w:asciiTheme="minorHAnsi" w:hAnsiTheme="minorHAnsi"/>
          <w:sz w:val="22"/>
          <w:szCs w:val="22"/>
          <w:lang w:val="sr-Latn-CS"/>
        </w:rPr>
        <w:t>Potpisivanje Protokola o saradnji sa Zajednicom direktora ekonomskih, pravno-birotehničkih trgovinskih i ugostiteljsko-turističkih škola;</w:t>
      </w:r>
    </w:p>
    <w:p w:rsidR="008A4D4F" w:rsidRPr="00A2460A" w:rsidRDefault="008A4D4F" w:rsidP="008A4D4F">
      <w:pPr>
        <w:numPr>
          <w:ilvl w:val="0"/>
          <w:numId w:val="4"/>
        </w:numPr>
        <w:jc w:val="both"/>
        <w:rPr>
          <w:rFonts w:asciiTheme="minorHAnsi" w:hAnsiTheme="minorHAnsi"/>
          <w:color w:val="000000"/>
          <w:sz w:val="22"/>
          <w:szCs w:val="22"/>
          <w:lang w:val="sr-Latn-CS"/>
        </w:rPr>
      </w:pPr>
      <w:r w:rsidRPr="00A2460A">
        <w:rPr>
          <w:rFonts w:asciiTheme="minorHAnsi" w:hAnsiTheme="minorHAnsi"/>
          <w:color w:val="000000"/>
          <w:sz w:val="22"/>
          <w:szCs w:val="22"/>
          <w:lang w:val="sr-Latn-CS"/>
        </w:rPr>
        <w:t>Org</w:t>
      </w:r>
      <w:r w:rsidRPr="00A2460A">
        <w:rPr>
          <w:rFonts w:asciiTheme="minorHAnsi" w:hAnsiTheme="minorHAnsi"/>
          <w:color w:val="000000"/>
          <w:sz w:val="22"/>
          <w:szCs w:val="22"/>
          <w:lang w:val="sr-Cyrl-CS"/>
        </w:rPr>
        <w:t>anizacija</w:t>
      </w:r>
      <w:r w:rsidRPr="00A2460A">
        <w:rPr>
          <w:rFonts w:asciiTheme="minorHAnsi" w:hAnsiTheme="minorHAnsi"/>
          <w:color w:val="000000"/>
          <w:sz w:val="22"/>
          <w:szCs w:val="22"/>
          <w:lang w:val="sr-Latn-CS"/>
        </w:rPr>
        <w:t xml:space="preserve"> kursa „</w:t>
      </w:r>
      <w:r w:rsidRPr="00A2460A">
        <w:rPr>
          <w:rFonts w:asciiTheme="minorHAnsi" w:hAnsiTheme="minorHAnsi"/>
          <w:b/>
          <w:color w:val="000000"/>
          <w:sz w:val="22"/>
          <w:szCs w:val="22"/>
          <w:lang w:val="sr-Latn-CS"/>
        </w:rPr>
        <w:t>Standard ISO 26000-Uputstvo o društvenoj odgovornosti organizacija</w:t>
      </w:r>
      <w:r w:rsidRPr="00A2460A">
        <w:rPr>
          <w:rFonts w:asciiTheme="minorHAnsi" w:hAnsiTheme="minorHAnsi"/>
          <w:color w:val="000000"/>
          <w:sz w:val="22"/>
          <w:szCs w:val="22"/>
          <w:lang w:val="sr-Latn-CS"/>
        </w:rPr>
        <w:t>“, marta 2015. u saradnji sa Me</w:t>
      </w:r>
      <w:r w:rsidRPr="00A2460A">
        <w:rPr>
          <w:rFonts w:asciiTheme="minorHAnsi" w:hAnsiTheme="minorHAnsi"/>
          <w:color w:val="000000"/>
          <w:sz w:val="22"/>
          <w:szCs w:val="22"/>
          <w:lang w:val="sr-Cyrl-CS"/>
        </w:rPr>
        <w:t>đ</w:t>
      </w:r>
      <w:r w:rsidRPr="00A2460A">
        <w:rPr>
          <w:rFonts w:asciiTheme="minorHAnsi" w:hAnsiTheme="minorHAnsi"/>
          <w:color w:val="000000"/>
          <w:sz w:val="22"/>
          <w:szCs w:val="22"/>
          <w:lang w:val="sr-Latn-CS"/>
        </w:rPr>
        <w:t>unarodnim centrom Olaf Palme Internacional</w:t>
      </w:r>
      <w:r w:rsidRPr="00A2460A">
        <w:rPr>
          <w:rFonts w:asciiTheme="minorHAnsi" w:hAnsiTheme="minorHAnsi"/>
          <w:color w:val="000000"/>
          <w:sz w:val="22"/>
          <w:szCs w:val="22"/>
          <w:lang w:val="sr-Cyrl-CS"/>
        </w:rPr>
        <w:t>;</w:t>
      </w:r>
    </w:p>
    <w:p w:rsidR="008A4D4F" w:rsidRPr="00A2460A" w:rsidRDefault="008A4D4F" w:rsidP="008A4D4F">
      <w:pPr>
        <w:numPr>
          <w:ilvl w:val="0"/>
          <w:numId w:val="4"/>
        </w:numPr>
        <w:jc w:val="both"/>
        <w:rPr>
          <w:rFonts w:asciiTheme="minorHAnsi" w:hAnsiTheme="minorHAnsi"/>
          <w:color w:val="000000"/>
          <w:sz w:val="22"/>
          <w:szCs w:val="22"/>
          <w:lang w:val="sr-Latn-CS"/>
        </w:rPr>
      </w:pPr>
      <w:r w:rsidRPr="00A2460A">
        <w:rPr>
          <w:rFonts w:asciiTheme="minorHAnsi" w:hAnsiTheme="minorHAnsi"/>
          <w:color w:val="000000"/>
          <w:sz w:val="22"/>
          <w:szCs w:val="22"/>
          <w:lang w:val="sr-Cyrl-CS"/>
        </w:rPr>
        <w:t xml:space="preserve">Organizacija </w:t>
      </w:r>
      <w:r w:rsidRPr="00A2460A">
        <w:rPr>
          <w:rFonts w:asciiTheme="minorHAnsi" w:hAnsiTheme="minorHAnsi"/>
          <w:color w:val="000000"/>
          <w:sz w:val="22"/>
          <w:szCs w:val="22"/>
          <w:lang w:val="sr-Latn-CS"/>
        </w:rPr>
        <w:t>dva okrugla</w:t>
      </w:r>
      <w:r w:rsidRPr="00A2460A">
        <w:rPr>
          <w:rFonts w:asciiTheme="minorHAnsi" w:hAnsiTheme="minorHAnsi"/>
          <w:color w:val="000000"/>
          <w:sz w:val="22"/>
          <w:szCs w:val="22"/>
          <w:lang w:val="sr-Cyrl-CS"/>
        </w:rPr>
        <w:t xml:space="preserve"> stola sa temom  „</w:t>
      </w:r>
      <w:r w:rsidRPr="00A2460A">
        <w:rPr>
          <w:rFonts w:asciiTheme="minorHAnsi" w:hAnsiTheme="minorHAnsi"/>
          <w:b/>
          <w:color w:val="000000"/>
          <w:sz w:val="22"/>
          <w:szCs w:val="22"/>
          <w:lang w:val="sr-Cyrl-CS"/>
        </w:rPr>
        <w:t>Borba protiv korupcije-kako mi to radimo</w:t>
      </w:r>
      <w:r w:rsidRPr="00A2460A">
        <w:rPr>
          <w:rFonts w:asciiTheme="minorHAnsi" w:hAnsiTheme="minorHAnsi"/>
          <w:color w:val="000000"/>
          <w:sz w:val="22"/>
          <w:szCs w:val="22"/>
          <w:lang w:val="sr-Cyrl-CS"/>
        </w:rPr>
        <w:t>“</w:t>
      </w:r>
      <w:r w:rsidRPr="00A2460A">
        <w:rPr>
          <w:rFonts w:asciiTheme="minorHAnsi" w:hAnsiTheme="minorHAnsi"/>
          <w:color w:val="000000"/>
          <w:sz w:val="22"/>
          <w:szCs w:val="22"/>
          <w:lang w:val="sr-Latn-CS"/>
        </w:rPr>
        <w:t>, uz učešće kompanija koje su predstavile primere dobre prakse internih antikorupcijskih akata i pravila kojima se štite od pojave koruptivnih radnji, marta i septembra 2015.</w:t>
      </w:r>
      <w:r w:rsidRPr="00A2460A">
        <w:rPr>
          <w:rFonts w:asciiTheme="minorHAnsi" w:hAnsiTheme="minorHAnsi"/>
          <w:color w:val="000000"/>
          <w:sz w:val="22"/>
          <w:szCs w:val="22"/>
          <w:lang w:val="sr-Cyrl-CS"/>
        </w:rPr>
        <w:t>;</w:t>
      </w:r>
    </w:p>
    <w:p w:rsidR="008A4D4F" w:rsidRPr="00A2460A" w:rsidRDefault="008A4D4F" w:rsidP="008A4D4F">
      <w:pPr>
        <w:numPr>
          <w:ilvl w:val="0"/>
          <w:numId w:val="4"/>
        </w:numPr>
        <w:jc w:val="both"/>
        <w:rPr>
          <w:rFonts w:asciiTheme="minorHAnsi" w:hAnsiTheme="minorHAnsi"/>
          <w:color w:val="000000"/>
          <w:sz w:val="22"/>
          <w:szCs w:val="22"/>
          <w:lang w:val="sr-Latn-CS"/>
        </w:rPr>
      </w:pPr>
      <w:r w:rsidRPr="00A2460A">
        <w:rPr>
          <w:rFonts w:asciiTheme="minorHAnsi" w:hAnsiTheme="minorHAnsi"/>
          <w:b/>
          <w:color w:val="000000"/>
          <w:sz w:val="22"/>
          <w:szCs w:val="22"/>
          <w:lang w:val="sr-Cyrl-CS"/>
        </w:rPr>
        <w:t>Konferencija o filantropiji</w:t>
      </w:r>
      <w:r w:rsidRPr="00A2460A">
        <w:rPr>
          <w:rFonts w:asciiTheme="minorHAnsi" w:hAnsiTheme="minorHAnsi"/>
          <w:color w:val="000000"/>
          <w:sz w:val="22"/>
          <w:szCs w:val="22"/>
          <w:lang w:val="sr-Cyrl-CS"/>
        </w:rPr>
        <w:t xml:space="preserve"> sa predavačem Džerijem Tvomblijem iz SAD, aprila 2015.</w:t>
      </w:r>
    </w:p>
    <w:p w:rsidR="008A4D4F" w:rsidRPr="00A2460A" w:rsidRDefault="008A4D4F" w:rsidP="008A4D4F">
      <w:pPr>
        <w:numPr>
          <w:ilvl w:val="0"/>
          <w:numId w:val="4"/>
        </w:numPr>
        <w:jc w:val="both"/>
        <w:rPr>
          <w:rFonts w:asciiTheme="minorHAnsi" w:hAnsiTheme="minorHAnsi"/>
          <w:color w:val="000000"/>
          <w:sz w:val="22"/>
          <w:szCs w:val="22"/>
          <w:lang w:val="sr-Latn-CS"/>
        </w:rPr>
      </w:pPr>
      <w:r w:rsidRPr="00A2460A">
        <w:rPr>
          <w:rFonts w:asciiTheme="minorHAnsi" w:hAnsiTheme="minorHAnsi"/>
          <w:color w:val="000000"/>
          <w:sz w:val="22"/>
          <w:szCs w:val="22"/>
          <w:lang w:val="sr-Cyrl-CS"/>
        </w:rPr>
        <w:t>Panel diskusija „</w:t>
      </w:r>
      <w:r w:rsidRPr="00A2460A">
        <w:rPr>
          <w:rFonts w:asciiTheme="minorHAnsi" w:hAnsiTheme="minorHAnsi"/>
          <w:b/>
          <w:color w:val="000000"/>
          <w:sz w:val="22"/>
          <w:szCs w:val="22"/>
          <w:lang w:val="sr-Cyrl-CS"/>
        </w:rPr>
        <w:t>Globalni dogovor u Srbiji i podrška kompanija u vanrednim situacijama</w:t>
      </w:r>
      <w:r w:rsidRPr="00A2460A">
        <w:rPr>
          <w:rFonts w:asciiTheme="minorHAnsi" w:hAnsiTheme="minorHAnsi"/>
          <w:color w:val="000000"/>
          <w:sz w:val="22"/>
          <w:szCs w:val="22"/>
          <w:lang w:val="sr-Cyrl-CS"/>
        </w:rPr>
        <w:t xml:space="preserve">“, realizovana u okviru prvog multikongresa u Srbiji – </w:t>
      </w:r>
      <w:r w:rsidRPr="00A2460A">
        <w:rPr>
          <w:rFonts w:asciiTheme="minorHAnsi" w:hAnsiTheme="minorHAnsi"/>
          <w:color w:val="000000"/>
          <w:sz w:val="22"/>
          <w:szCs w:val="22"/>
          <w:lang w:val="sr-Latn-CS"/>
        </w:rPr>
        <w:t xml:space="preserve">Serbian Visions, </w:t>
      </w:r>
      <w:r w:rsidRPr="00A2460A">
        <w:rPr>
          <w:rFonts w:asciiTheme="minorHAnsi" w:hAnsiTheme="minorHAnsi"/>
          <w:color w:val="000000"/>
          <w:sz w:val="22"/>
          <w:szCs w:val="22"/>
          <w:lang w:val="sr-Cyrl-CS"/>
        </w:rPr>
        <w:t>maja 2015.</w:t>
      </w:r>
    </w:p>
    <w:p w:rsidR="008A4D4F" w:rsidRPr="00A2460A" w:rsidRDefault="008A4D4F" w:rsidP="008A4D4F">
      <w:pPr>
        <w:numPr>
          <w:ilvl w:val="0"/>
          <w:numId w:val="4"/>
        </w:numPr>
        <w:jc w:val="both"/>
        <w:rPr>
          <w:rFonts w:asciiTheme="minorHAnsi" w:hAnsiTheme="minorHAnsi"/>
          <w:color w:val="000000"/>
          <w:sz w:val="22"/>
          <w:szCs w:val="22"/>
          <w:lang w:val="sr-Latn-CS"/>
        </w:rPr>
      </w:pPr>
      <w:r w:rsidRPr="00A2460A">
        <w:rPr>
          <w:rFonts w:asciiTheme="minorHAnsi" w:hAnsiTheme="minorHAnsi"/>
          <w:color w:val="000000"/>
          <w:sz w:val="22"/>
          <w:szCs w:val="22"/>
          <w:lang w:val="sr-Latn-CS"/>
        </w:rPr>
        <w:t>Organizacija skupa „</w:t>
      </w:r>
      <w:r w:rsidRPr="00A2460A">
        <w:rPr>
          <w:rFonts w:asciiTheme="minorHAnsi" w:hAnsiTheme="minorHAnsi"/>
          <w:b/>
          <w:color w:val="000000"/>
          <w:sz w:val="22"/>
          <w:szCs w:val="22"/>
          <w:lang w:val="sr-Latn-CS"/>
        </w:rPr>
        <w:t>Ciljevi održivog razvoja</w:t>
      </w:r>
      <w:r w:rsidRPr="00A2460A">
        <w:rPr>
          <w:rFonts w:asciiTheme="minorHAnsi" w:hAnsiTheme="minorHAnsi"/>
          <w:color w:val="000000"/>
          <w:sz w:val="22"/>
          <w:szCs w:val="22"/>
          <w:lang w:val="sr-Latn-CS"/>
        </w:rPr>
        <w:t>“, 3. jula 2015. u saradnji sa Ministarstvom spoljnih poslova i UN u Srbiji;</w:t>
      </w:r>
    </w:p>
    <w:p w:rsidR="008A4D4F" w:rsidRPr="00A2460A" w:rsidRDefault="008A4D4F" w:rsidP="008A4D4F">
      <w:pPr>
        <w:numPr>
          <w:ilvl w:val="0"/>
          <w:numId w:val="4"/>
        </w:numPr>
        <w:jc w:val="both"/>
        <w:rPr>
          <w:rFonts w:asciiTheme="minorHAnsi" w:hAnsiTheme="minorHAnsi"/>
          <w:color w:val="000000"/>
          <w:sz w:val="22"/>
          <w:szCs w:val="22"/>
          <w:lang w:val="sr-Latn-CS"/>
        </w:rPr>
      </w:pPr>
      <w:r w:rsidRPr="00A2460A">
        <w:rPr>
          <w:rFonts w:asciiTheme="minorHAnsi" w:hAnsiTheme="minorHAnsi"/>
          <w:b/>
          <w:color w:val="000000"/>
          <w:sz w:val="22"/>
          <w:szCs w:val="22"/>
          <w:lang w:val="sr-Latn-CS"/>
        </w:rPr>
        <w:t>Obeležavanje Svetskog dana dobročinstva</w:t>
      </w:r>
      <w:r w:rsidRPr="00A2460A">
        <w:rPr>
          <w:rFonts w:asciiTheme="minorHAnsi" w:hAnsiTheme="minorHAnsi"/>
          <w:color w:val="000000"/>
          <w:sz w:val="22"/>
          <w:szCs w:val="22"/>
          <w:lang w:val="sr-Latn-CS"/>
        </w:rPr>
        <w:t xml:space="preserve"> – 5. septembra 2015. uz dodelu pomoći migrantima sa Bliskog istoka (volonterska akcija članova Upravnog odbora i sekretarijata mreže);</w:t>
      </w:r>
    </w:p>
    <w:p w:rsidR="008A4D4F" w:rsidRPr="00A2460A" w:rsidRDefault="008A4D4F" w:rsidP="008A4D4F">
      <w:pPr>
        <w:numPr>
          <w:ilvl w:val="0"/>
          <w:numId w:val="4"/>
        </w:numPr>
        <w:jc w:val="both"/>
        <w:rPr>
          <w:rFonts w:asciiTheme="minorHAnsi" w:hAnsiTheme="minorHAnsi"/>
          <w:color w:val="000000"/>
          <w:sz w:val="22"/>
          <w:szCs w:val="22"/>
          <w:lang w:val="sr-Latn-CS"/>
        </w:rPr>
      </w:pPr>
      <w:r w:rsidRPr="00A2460A">
        <w:rPr>
          <w:rFonts w:asciiTheme="minorHAnsi" w:hAnsiTheme="minorHAnsi"/>
          <w:color w:val="000000"/>
          <w:sz w:val="22"/>
          <w:szCs w:val="22"/>
          <w:lang w:val="sr-Latn-CS"/>
        </w:rPr>
        <w:t>Regionalna konferencija „</w:t>
      </w:r>
      <w:r w:rsidRPr="00A2460A">
        <w:rPr>
          <w:rFonts w:asciiTheme="minorHAnsi" w:hAnsiTheme="minorHAnsi"/>
          <w:b/>
          <w:color w:val="000000"/>
          <w:sz w:val="22"/>
          <w:szCs w:val="22"/>
          <w:lang w:val="sr-Latn-CS"/>
        </w:rPr>
        <w:t>Uloga informaciono komunikacionih tehnologija u razvoju inkluzivnog društva za osobe sa invaliditetom</w:t>
      </w:r>
      <w:r w:rsidRPr="00A2460A">
        <w:rPr>
          <w:rFonts w:asciiTheme="minorHAnsi" w:hAnsiTheme="minorHAnsi"/>
          <w:color w:val="000000"/>
          <w:sz w:val="22"/>
          <w:szCs w:val="22"/>
          <w:lang w:val="sr-Latn-CS"/>
        </w:rPr>
        <w:t>“, u suorganizaciji ProForma, podršku Ministarstva kulture i informisanja, Ministarstva za telekomunikacije i Privrednu komoru Srbije, 8-9. oktobra 2015;</w:t>
      </w:r>
    </w:p>
    <w:p w:rsidR="008A4D4F" w:rsidRPr="00A2460A" w:rsidRDefault="008A4D4F" w:rsidP="008A4D4F">
      <w:pPr>
        <w:numPr>
          <w:ilvl w:val="0"/>
          <w:numId w:val="4"/>
        </w:numPr>
        <w:jc w:val="both"/>
        <w:rPr>
          <w:rFonts w:asciiTheme="minorHAnsi" w:hAnsiTheme="minorHAnsi"/>
          <w:color w:val="000000"/>
          <w:sz w:val="22"/>
          <w:szCs w:val="22"/>
          <w:lang w:val="sr-Latn-CS"/>
        </w:rPr>
      </w:pPr>
      <w:r w:rsidRPr="00A2460A">
        <w:rPr>
          <w:rFonts w:asciiTheme="minorHAnsi" w:hAnsiTheme="minorHAnsi"/>
          <w:color w:val="000000"/>
          <w:sz w:val="22"/>
          <w:szCs w:val="22"/>
          <w:lang w:val="sr-Latn-CS"/>
        </w:rPr>
        <w:t>Panel diskusija</w:t>
      </w:r>
      <w:r w:rsidRPr="00A2460A">
        <w:rPr>
          <w:rFonts w:asciiTheme="minorHAnsi" w:hAnsiTheme="minorHAnsi"/>
          <w:b/>
          <w:color w:val="000000"/>
          <w:sz w:val="22"/>
          <w:szCs w:val="22"/>
          <w:lang w:val="sr-Latn-CS"/>
        </w:rPr>
        <w:t xml:space="preserve"> „Izbeglička kriza i odgovor javnog, poslovnog i privatnog sektora“ </w:t>
      </w:r>
      <w:r w:rsidRPr="00A2460A">
        <w:rPr>
          <w:rFonts w:asciiTheme="minorHAnsi" w:hAnsiTheme="minorHAnsi"/>
          <w:color w:val="000000"/>
          <w:sz w:val="22"/>
          <w:szCs w:val="22"/>
          <w:lang w:val="sr-Latn-CS"/>
        </w:rPr>
        <w:t>– 20.oktobra 2015. u saradnji sa UNHCR;</w:t>
      </w:r>
    </w:p>
    <w:p w:rsidR="008A4D4F" w:rsidRPr="00A2460A" w:rsidRDefault="008A4D4F" w:rsidP="008A4D4F">
      <w:pPr>
        <w:numPr>
          <w:ilvl w:val="0"/>
          <w:numId w:val="4"/>
        </w:numPr>
        <w:jc w:val="both"/>
        <w:rPr>
          <w:rFonts w:asciiTheme="minorHAnsi" w:hAnsiTheme="minorHAnsi"/>
          <w:sz w:val="22"/>
          <w:szCs w:val="22"/>
          <w:lang w:val="sr-Latn-CS"/>
        </w:rPr>
      </w:pPr>
      <w:r w:rsidRPr="00A2460A">
        <w:rPr>
          <w:rFonts w:asciiTheme="minorHAnsi" w:hAnsiTheme="minorHAnsi"/>
          <w:sz w:val="22"/>
          <w:szCs w:val="22"/>
          <w:lang w:val="sr-Latn-CS"/>
        </w:rPr>
        <w:t>Učešće predstavnika mreže na Šestom godišnjem sastanku evropskih mreža Globalnog dogovora u Berlinu, oktobra 2015;</w:t>
      </w:r>
    </w:p>
    <w:p w:rsidR="008A4D4F" w:rsidRPr="00A2460A" w:rsidRDefault="008A4D4F" w:rsidP="008A4D4F">
      <w:pPr>
        <w:numPr>
          <w:ilvl w:val="0"/>
          <w:numId w:val="4"/>
        </w:numPr>
        <w:jc w:val="both"/>
        <w:rPr>
          <w:rFonts w:asciiTheme="minorHAnsi" w:hAnsiTheme="minorHAnsi"/>
          <w:sz w:val="22"/>
          <w:szCs w:val="22"/>
          <w:lang w:val="sr-Latn-CS"/>
        </w:rPr>
      </w:pPr>
      <w:r w:rsidRPr="00A2460A">
        <w:rPr>
          <w:rFonts w:asciiTheme="minorHAnsi" w:hAnsiTheme="minorHAnsi"/>
          <w:sz w:val="22"/>
          <w:szCs w:val="22"/>
          <w:lang w:val="sr-Latn-CS"/>
        </w:rPr>
        <w:t>Učešće na konferenciji CSR Forum, koju organizuje Forum za odgovorno poslovanje, 9. decembra 2015.;</w:t>
      </w:r>
    </w:p>
    <w:p w:rsidR="008A4D4F" w:rsidRPr="00A2460A" w:rsidRDefault="008A4D4F" w:rsidP="008A4D4F">
      <w:pPr>
        <w:numPr>
          <w:ilvl w:val="0"/>
          <w:numId w:val="4"/>
        </w:numPr>
        <w:jc w:val="both"/>
        <w:rPr>
          <w:rFonts w:asciiTheme="minorHAnsi" w:hAnsiTheme="minorHAnsi"/>
          <w:sz w:val="22"/>
          <w:szCs w:val="22"/>
          <w:lang w:val="sr-Latn-CS"/>
        </w:rPr>
      </w:pPr>
      <w:r w:rsidRPr="00A2460A">
        <w:rPr>
          <w:rFonts w:asciiTheme="minorHAnsi" w:hAnsiTheme="minorHAnsi"/>
          <w:sz w:val="22"/>
          <w:szCs w:val="22"/>
          <w:lang w:val="sr-Latn-CS"/>
        </w:rPr>
        <w:t>Godišnja skupština Globalnog dogovora u Srbiji, 11.decembra 2015.</w:t>
      </w:r>
    </w:p>
    <w:p w:rsidR="008A4D4F" w:rsidRPr="00A2460A" w:rsidRDefault="008A4D4F" w:rsidP="008A4D4F">
      <w:pPr>
        <w:jc w:val="both"/>
        <w:rPr>
          <w:rFonts w:asciiTheme="minorHAnsi" w:hAnsiTheme="minorHAnsi"/>
          <w:color w:val="FF0000"/>
          <w:sz w:val="22"/>
          <w:szCs w:val="22"/>
          <w:lang w:val="sr-Latn-CS"/>
        </w:rPr>
      </w:pPr>
    </w:p>
    <w:p w:rsidR="008A4D4F" w:rsidRPr="00A2460A" w:rsidRDefault="008A4D4F" w:rsidP="008A4D4F">
      <w:pPr>
        <w:jc w:val="both"/>
        <w:rPr>
          <w:rFonts w:asciiTheme="minorHAnsi" w:hAnsiTheme="minorHAnsi"/>
          <w:sz w:val="22"/>
          <w:szCs w:val="22"/>
          <w:lang w:val="sr-Latn-CS"/>
        </w:rPr>
      </w:pPr>
      <w:r w:rsidRPr="00A2460A">
        <w:rPr>
          <w:rFonts w:asciiTheme="minorHAnsi" w:hAnsiTheme="minorHAnsi"/>
          <w:sz w:val="22"/>
          <w:szCs w:val="22"/>
          <w:lang w:val="sr-Latn-CS"/>
        </w:rPr>
        <w:t>Pored navedenih događaja, Globalni dogovor u Srbiji je podržavao događaje svojih članica, kao i aktivnosti drugih organizacija čije su aktivnosti u skladu sa deset principa Globalnog dogovora.</w:t>
      </w:r>
    </w:p>
    <w:p w:rsidR="008A4D4F" w:rsidRPr="00A2460A" w:rsidRDefault="008A4D4F" w:rsidP="008A4D4F">
      <w:pPr>
        <w:rPr>
          <w:rFonts w:asciiTheme="minorHAnsi" w:hAnsiTheme="minorHAnsi"/>
          <w:sz w:val="22"/>
          <w:szCs w:val="22"/>
        </w:rPr>
      </w:pPr>
    </w:p>
    <w:p w:rsidR="008A4D4F" w:rsidRPr="00A2460A" w:rsidRDefault="008A4D4F" w:rsidP="008A4D4F">
      <w:pPr>
        <w:rPr>
          <w:rFonts w:asciiTheme="minorHAnsi" w:hAnsiTheme="minorHAnsi"/>
          <w:b/>
          <w:sz w:val="22"/>
          <w:szCs w:val="22"/>
        </w:rPr>
      </w:pPr>
      <w:r w:rsidRPr="00A2460A">
        <w:rPr>
          <w:rFonts w:asciiTheme="minorHAnsi" w:hAnsiTheme="minorHAnsi"/>
          <w:b/>
          <w:sz w:val="22"/>
          <w:szCs w:val="22"/>
        </w:rPr>
        <w:t>Radna grupa za korporativnu društvenu odgovornost  u bankarstvu i finansijama</w:t>
      </w:r>
    </w:p>
    <w:p w:rsidR="008A4D4F" w:rsidRPr="00A2460A" w:rsidRDefault="008A4D4F" w:rsidP="008A4D4F">
      <w:pPr>
        <w:rPr>
          <w:rFonts w:asciiTheme="minorHAnsi" w:hAnsiTheme="minorHAnsi"/>
          <w:sz w:val="22"/>
          <w:szCs w:val="22"/>
        </w:rPr>
      </w:pPr>
    </w:p>
    <w:p w:rsidR="008A4D4F" w:rsidRPr="00A2460A" w:rsidRDefault="008A4D4F" w:rsidP="008A4D4F">
      <w:pPr>
        <w:jc w:val="both"/>
        <w:rPr>
          <w:rFonts w:asciiTheme="minorHAnsi" w:hAnsiTheme="minorHAnsi"/>
          <w:sz w:val="22"/>
          <w:szCs w:val="22"/>
          <w:lang w:val="sr-Latn-CS"/>
        </w:rPr>
      </w:pPr>
      <w:r w:rsidRPr="00A2460A">
        <w:rPr>
          <w:rFonts w:asciiTheme="minorHAnsi" w:hAnsiTheme="minorHAnsi"/>
          <w:sz w:val="22"/>
          <w:szCs w:val="22"/>
          <w:lang w:val="sr-Latn-CS"/>
        </w:rPr>
        <w:lastRenderedPageBreak/>
        <w:t>U 2015. godini Radna grupa je aktivno komunicirala putem e-mail-a i održala dva sastanka. U skladu sa svojim osnovnim ciljem nastavila je sa realizacijom projekta iz oblasti finansijske edukacije:</w:t>
      </w:r>
    </w:p>
    <w:p w:rsidR="008A4D4F" w:rsidRPr="00A2460A" w:rsidRDefault="008A4D4F" w:rsidP="008A4D4F">
      <w:pPr>
        <w:jc w:val="both"/>
        <w:rPr>
          <w:rFonts w:asciiTheme="minorHAnsi" w:hAnsiTheme="minorHAnsi"/>
          <w:sz w:val="22"/>
          <w:szCs w:val="22"/>
          <w:lang w:val="sr-Latn-CS"/>
        </w:rPr>
      </w:pPr>
    </w:p>
    <w:p w:rsidR="008A4D4F" w:rsidRPr="00A2460A" w:rsidRDefault="008A4D4F" w:rsidP="008A4D4F">
      <w:pPr>
        <w:numPr>
          <w:ilvl w:val="0"/>
          <w:numId w:val="12"/>
        </w:numPr>
        <w:jc w:val="both"/>
        <w:rPr>
          <w:rFonts w:asciiTheme="minorHAnsi" w:hAnsiTheme="minorHAnsi"/>
          <w:sz w:val="22"/>
          <w:szCs w:val="22"/>
          <w:lang w:val="sr-Latn-CS"/>
        </w:rPr>
      </w:pPr>
      <w:r w:rsidRPr="00A2460A">
        <w:rPr>
          <w:rFonts w:asciiTheme="minorHAnsi" w:hAnsiTheme="minorHAnsi"/>
          <w:bCs/>
          <w:sz w:val="22"/>
          <w:szCs w:val="22"/>
          <w:lang w:val="sr-Latn-CS"/>
        </w:rPr>
        <w:t xml:space="preserve">Saradnja sa sedam srednjih ekonomskih škola u kojima postoji obrazovni profil </w:t>
      </w:r>
      <w:r w:rsidRPr="00A2460A">
        <w:rPr>
          <w:rFonts w:asciiTheme="minorHAnsi" w:hAnsiTheme="minorHAnsi"/>
          <w:bCs/>
          <w:i/>
          <w:iCs/>
          <w:sz w:val="22"/>
          <w:szCs w:val="22"/>
          <w:lang w:val="sr-Latn-CS"/>
        </w:rPr>
        <w:t>bankarski službenik.</w:t>
      </w:r>
      <w:r w:rsidRPr="00A2460A">
        <w:rPr>
          <w:rFonts w:asciiTheme="minorHAnsi" w:hAnsiTheme="minorHAnsi"/>
          <w:sz w:val="22"/>
          <w:szCs w:val="22"/>
          <w:lang w:val="sr-Latn-CS"/>
        </w:rPr>
        <w:t xml:space="preserve"> U okviru saradnje sa školama realizovana/no je:</w:t>
      </w:r>
    </w:p>
    <w:p w:rsidR="008A4D4F" w:rsidRPr="00A2460A" w:rsidRDefault="008A4D4F" w:rsidP="008A4D4F">
      <w:pPr>
        <w:ind w:left="720"/>
        <w:jc w:val="both"/>
        <w:rPr>
          <w:rFonts w:asciiTheme="minorHAnsi" w:hAnsiTheme="minorHAnsi"/>
          <w:sz w:val="22"/>
          <w:szCs w:val="22"/>
          <w:lang w:val="sr-Latn-CS"/>
        </w:rPr>
      </w:pPr>
    </w:p>
    <w:p w:rsidR="008A4D4F" w:rsidRPr="00A2460A" w:rsidRDefault="008A4D4F" w:rsidP="008A4D4F">
      <w:pPr>
        <w:numPr>
          <w:ilvl w:val="1"/>
          <w:numId w:val="11"/>
        </w:numPr>
        <w:jc w:val="both"/>
        <w:rPr>
          <w:rFonts w:asciiTheme="minorHAnsi" w:hAnsiTheme="minorHAnsi"/>
          <w:sz w:val="22"/>
          <w:szCs w:val="22"/>
          <w:lang w:val="sr-Latn-CS"/>
        </w:rPr>
      </w:pPr>
      <w:r w:rsidRPr="00A2460A">
        <w:rPr>
          <w:rFonts w:asciiTheme="minorHAnsi" w:hAnsiTheme="minorHAnsi"/>
          <w:sz w:val="22"/>
          <w:szCs w:val="22"/>
          <w:lang w:val="sr-Latn-CS"/>
        </w:rPr>
        <w:t>Jednonedeljna/dvonedeljna praksa za učenike trećeg/četvrtog razreda u filijalama banaka - članica Radne grupe;</w:t>
      </w:r>
    </w:p>
    <w:p w:rsidR="008A4D4F" w:rsidRPr="00A2460A" w:rsidRDefault="008A4D4F" w:rsidP="008A4D4F">
      <w:pPr>
        <w:numPr>
          <w:ilvl w:val="1"/>
          <w:numId w:val="11"/>
        </w:numPr>
        <w:jc w:val="both"/>
        <w:rPr>
          <w:rFonts w:asciiTheme="minorHAnsi" w:hAnsiTheme="minorHAnsi"/>
          <w:sz w:val="22"/>
          <w:szCs w:val="22"/>
          <w:lang w:val="pl-PL"/>
        </w:rPr>
      </w:pPr>
      <w:r w:rsidRPr="00A2460A">
        <w:rPr>
          <w:rFonts w:asciiTheme="minorHAnsi" w:hAnsiTheme="minorHAnsi"/>
          <w:sz w:val="22"/>
          <w:szCs w:val="22"/>
          <w:lang w:val="sr-Latn-CS"/>
        </w:rPr>
        <w:t>Poseta Centru za posetioce Narodne banke Srbije;</w:t>
      </w:r>
    </w:p>
    <w:p w:rsidR="008A4D4F" w:rsidRPr="00A2460A" w:rsidRDefault="008A4D4F" w:rsidP="008A4D4F">
      <w:pPr>
        <w:numPr>
          <w:ilvl w:val="1"/>
          <w:numId w:val="11"/>
        </w:numPr>
        <w:jc w:val="both"/>
        <w:rPr>
          <w:rFonts w:asciiTheme="minorHAnsi" w:hAnsiTheme="minorHAnsi"/>
          <w:b/>
          <w:bCs/>
          <w:sz w:val="22"/>
          <w:szCs w:val="22"/>
          <w:lang w:val="sr-Latn-CS"/>
        </w:rPr>
      </w:pPr>
      <w:r w:rsidRPr="00A2460A">
        <w:rPr>
          <w:rFonts w:asciiTheme="minorHAnsi" w:hAnsiTheme="minorHAnsi"/>
          <w:sz w:val="22"/>
          <w:szCs w:val="22"/>
          <w:lang w:val="sr-Latn-CS"/>
        </w:rPr>
        <w:t>Predavanja za profesore ovog profila koja su držali predstavnici banaka učesnica;</w:t>
      </w:r>
    </w:p>
    <w:p w:rsidR="008A4D4F" w:rsidRPr="00A2460A" w:rsidRDefault="008A4D4F" w:rsidP="008A4D4F">
      <w:pPr>
        <w:numPr>
          <w:ilvl w:val="1"/>
          <w:numId w:val="11"/>
        </w:numPr>
        <w:jc w:val="both"/>
        <w:rPr>
          <w:rFonts w:asciiTheme="minorHAnsi" w:hAnsiTheme="minorHAnsi"/>
          <w:b/>
          <w:bCs/>
          <w:sz w:val="22"/>
          <w:szCs w:val="22"/>
          <w:lang w:val="sr-Latn-CS"/>
        </w:rPr>
      </w:pPr>
      <w:r w:rsidRPr="00A2460A">
        <w:rPr>
          <w:rFonts w:asciiTheme="minorHAnsi" w:hAnsiTheme="minorHAnsi"/>
          <w:sz w:val="22"/>
          <w:szCs w:val="22"/>
          <w:lang w:val="sr-Latn-CS"/>
        </w:rPr>
        <w:t>Predavanja za učenike trećeg razreda ovog profila koja su držali predstavnici banaka učesnica;</w:t>
      </w:r>
    </w:p>
    <w:p w:rsidR="008A4D4F" w:rsidRPr="00A2460A" w:rsidRDefault="008A4D4F" w:rsidP="008A4D4F">
      <w:pPr>
        <w:numPr>
          <w:ilvl w:val="1"/>
          <w:numId w:val="11"/>
        </w:numPr>
        <w:jc w:val="both"/>
        <w:rPr>
          <w:rFonts w:asciiTheme="minorHAnsi" w:hAnsiTheme="minorHAnsi"/>
          <w:bCs/>
          <w:sz w:val="22"/>
          <w:szCs w:val="22"/>
          <w:lang w:val="pl-PL"/>
        </w:rPr>
      </w:pPr>
      <w:r w:rsidRPr="00A2460A">
        <w:rPr>
          <w:rFonts w:asciiTheme="minorHAnsi" w:hAnsiTheme="minorHAnsi"/>
          <w:bCs/>
          <w:sz w:val="22"/>
          <w:szCs w:val="22"/>
          <w:lang w:val="sr-Latn-CS"/>
        </w:rPr>
        <w:t>Potpisivanje Protokola o saradnji između Globalnog dogovora i Zajednice ekonomskih, pravno-birotehničkih, trgovinskih i ugostiteljsko-turističkih škola Republike Srbije i koncipiranje plana saradnje za  školsku 2014/2015. godinu.</w:t>
      </w:r>
    </w:p>
    <w:p w:rsidR="008A4D4F" w:rsidRPr="00A2460A" w:rsidRDefault="008A4D4F" w:rsidP="008A4D4F">
      <w:pPr>
        <w:jc w:val="both"/>
        <w:rPr>
          <w:rFonts w:asciiTheme="minorHAnsi" w:hAnsiTheme="minorHAnsi"/>
          <w:bCs/>
          <w:sz w:val="22"/>
          <w:szCs w:val="22"/>
          <w:lang w:val="sr-Latn-CS"/>
        </w:rPr>
      </w:pPr>
    </w:p>
    <w:p w:rsidR="008A4D4F" w:rsidRPr="00A2460A" w:rsidRDefault="008A4D4F" w:rsidP="008A4D4F">
      <w:pPr>
        <w:jc w:val="both"/>
        <w:rPr>
          <w:rFonts w:asciiTheme="minorHAnsi" w:hAnsiTheme="minorHAnsi"/>
          <w:bCs/>
          <w:sz w:val="22"/>
          <w:szCs w:val="22"/>
          <w:lang w:val="pl-PL"/>
        </w:rPr>
      </w:pPr>
      <w:r w:rsidRPr="00A2460A">
        <w:rPr>
          <w:rFonts w:asciiTheme="minorHAnsi" w:hAnsiTheme="minorHAnsi"/>
          <w:bCs/>
          <w:sz w:val="22"/>
          <w:szCs w:val="22"/>
          <w:lang w:val="sr-Latn-CS"/>
        </w:rPr>
        <w:t>Radnom grupom predsedava Narodna banka Srbije.</w:t>
      </w:r>
    </w:p>
    <w:p w:rsidR="008A4D4F" w:rsidRPr="00A2460A" w:rsidRDefault="008A4D4F" w:rsidP="008A4D4F">
      <w:pPr>
        <w:rPr>
          <w:rFonts w:asciiTheme="minorHAnsi" w:hAnsiTheme="minorHAnsi"/>
          <w:sz w:val="22"/>
          <w:szCs w:val="22"/>
        </w:rPr>
      </w:pPr>
    </w:p>
    <w:p w:rsidR="008A4D4F" w:rsidRPr="00A2460A" w:rsidRDefault="008A4D4F" w:rsidP="008A4D4F">
      <w:pPr>
        <w:rPr>
          <w:rFonts w:asciiTheme="minorHAnsi" w:hAnsiTheme="minorHAnsi"/>
          <w:b/>
          <w:sz w:val="22"/>
          <w:szCs w:val="22"/>
        </w:rPr>
      </w:pPr>
      <w:r w:rsidRPr="00A2460A">
        <w:rPr>
          <w:rFonts w:asciiTheme="minorHAnsi" w:hAnsiTheme="minorHAnsi"/>
          <w:b/>
          <w:sz w:val="22"/>
          <w:szCs w:val="22"/>
        </w:rPr>
        <w:t>Radna grupa za socijalno uključivanje</w:t>
      </w:r>
    </w:p>
    <w:p w:rsidR="008A4D4F" w:rsidRPr="00A2460A" w:rsidRDefault="008A4D4F" w:rsidP="008A4D4F">
      <w:pPr>
        <w:spacing w:line="276" w:lineRule="auto"/>
        <w:jc w:val="both"/>
        <w:rPr>
          <w:rFonts w:asciiTheme="minorHAnsi" w:hAnsiTheme="minorHAnsi"/>
          <w:sz w:val="22"/>
          <w:szCs w:val="22"/>
          <w:lang w:val="sr-Latn-CS"/>
        </w:rPr>
      </w:pPr>
    </w:p>
    <w:p w:rsidR="008A4D4F" w:rsidRPr="00A2460A" w:rsidRDefault="008A4D4F" w:rsidP="008A4D4F">
      <w:pPr>
        <w:spacing w:line="276" w:lineRule="auto"/>
        <w:jc w:val="both"/>
        <w:rPr>
          <w:rFonts w:asciiTheme="minorHAnsi" w:hAnsiTheme="minorHAnsi"/>
          <w:sz w:val="22"/>
          <w:szCs w:val="22"/>
          <w:lang w:val="sr-Latn-CS"/>
        </w:rPr>
      </w:pPr>
      <w:r w:rsidRPr="00A2460A">
        <w:rPr>
          <w:rFonts w:asciiTheme="minorHAnsi" w:hAnsiTheme="minorHAnsi"/>
          <w:sz w:val="22"/>
          <w:szCs w:val="22"/>
          <w:lang w:val="sr-Latn-CS"/>
        </w:rPr>
        <w:t>Radna grupa je aktivno podržavala članove u realizaciji planiranih aktivnosti, a posebnu pažnju je posvetila podršci deci bez roditeljskog staranja i korisnicima socijalne zaštite. Aktivnosti koje je sprovela uspela je zahvaljujući umrežavanju sa mnogobrojnim partnerima i donatorima.</w:t>
      </w:r>
    </w:p>
    <w:p w:rsidR="008A4D4F" w:rsidRPr="00A2460A" w:rsidRDefault="008A4D4F" w:rsidP="008A4D4F">
      <w:pPr>
        <w:spacing w:line="276" w:lineRule="auto"/>
        <w:jc w:val="both"/>
        <w:rPr>
          <w:rFonts w:asciiTheme="minorHAnsi" w:hAnsiTheme="minorHAnsi"/>
          <w:sz w:val="22"/>
          <w:szCs w:val="22"/>
          <w:lang w:val="sr-Latn-CS"/>
        </w:rPr>
      </w:pPr>
    </w:p>
    <w:p w:rsidR="008A4D4F" w:rsidRPr="00A2460A" w:rsidRDefault="008A4D4F" w:rsidP="008A4D4F">
      <w:pPr>
        <w:numPr>
          <w:ilvl w:val="0"/>
          <w:numId w:val="13"/>
        </w:numPr>
        <w:spacing w:line="276" w:lineRule="auto"/>
        <w:jc w:val="both"/>
        <w:rPr>
          <w:rFonts w:asciiTheme="minorHAnsi" w:hAnsiTheme="minorHAnsi"/>
          <w:sz w:val="22"/>
          <w:szCs w:val="22"/>
        </w:rPr>
      </w:pPr>
      <w:r w:rsidRPr="00A2460A">
        <w:rPr>
          <w:rFonts w:asciiTheme="minorHAnsi" w:hAnsiTheme="minorHAnsi"/>
          <w:sz w:val="22"/>
          <w:szCs w:val="22"/>
          <w:lang w:val="sr-Latn-CS"/>
        </w:rPr>
        <w:t>Organizacija konferencije o prikupljanju sredstava za potrebe organizacija civilnog društva (fundraising) sa ciljem edukacije i prezentacija iskustava i primera dobre prakse. Na konferenciji, organizovanoj 2. aprila, je učestvovalo 60 predstavnika iz 23 OCD uz predavanje stručnjaka iz SAD i prezentacije 5 fondacija i 2 društveno odgovorne kompanije. Organizacija konferencije je realizovana bez finansijskog budžeta i uz podršku brojnih partnera, dok je Privredna komora Srbije obezbedila prostor za održavanje konferencije pod nazivom „</w:t>
      </w:r>
      <w:r w:rsidRPr="00A2460A">
        <w:rPr>
          <w:rFonts w:asciiTheme="minorHAnsi" w:hAnsiTheme="minorHAnsi"/>
          <w:b/>
          <w:sz w:val="22"/>
          <w:szCs w:val="22"/>
          <w:lang w:val="sr-Latn-CS"/>
        </w:rPr>
        <w:t>Društvena odgovornost i kultura davanja u Srbiji</w:t>
      </w:r>
      <w:r w:rsidRPr="00A2460A">
        <w:rPr>
          <w:rFonts w:asciiTheme="minorHAnsi" w:hAnsiTheme="minorHAnsi"/>
          <w:sz w:val="22"/>
          <w:szCs w:val="22"/>
          <w:lang w:val="sr-Latn-CS"/>
        </w:rPr>
        <w:t xml:space="preserve">“. Više informacija na linku: </w:t>
      </w:r>
      <w:hyperlink r:id="rId8" w:history="1">
        <w:r w:rsidRPr="00A2460A">
          <w:rPr>
            <w:rStyle w:val="Hyperlink"/>
            <w:rFonts w:asciiTheme="minorHAnsi" w:hAnsiTheme="minorHAnsi"/>
            <w:sz w:val="22"/>
            <w:szCs w:val="22"/>
          </w:rPr>
          <w:t>https://</w:t>
        </w:r>
      </w:hyperlink>
      <w:hyperlink r:id="rId9" w:history="1">
        <w:r w:rsidRPr="00A2460A">
          <w:rPr>
            <w:rStyle w:val="Hyperlink"/>
            <w:rFonts w:asciiTheme="minorHAnsi" w:hAnsiTheme="minorHAnsi"/>
            <w:sz w:val="22"/>
            <w:szCs w:val="22"/>
          </w:rPr>
          <w:t>www.youtube.com/watch?v=I-VCJ9e6XmU</w:t>
        </w:r>
      </w:hyperlink>
      <w:r w:rsidRPr="00A2460A">
        <w:rPr>
          <w:rFonts w:asciiTheme="minorHAnsi" w:hAnsiTheme="minorHAnsi"/>
          <w:sz w:val="22"/>
          <w:szCs w:val="22"/>
        </w:rPr>
        <w:t xml:space="preserve"> </w:t>
      </w:r>
    </w:p>
    <w:p w:rsidR="008A4D4F" w:rsidRPr="00A2460A" w:rsidRDefault="008A4D4F" w:rsidP="008A4D4F">
      <w:pPr>
        <w:numPr>
          <w:ilvl w:val="0"/>
          <w:numId w:val="13"/>
        </w:numPr>
        <w:spacing w:line="276" w:lineRule="auto"/>
        <w:jc w:val="both"/>
        <w:rPr>
          <w:rFonts w:asciiTheme="minorHAnsi" w:hAnsiTheme="minorHAnsi"/>
          <w:sz w:val="22"/>
          <w:szCs w:val="22"/>
          <w:lang w:val="sr-Latn-CS"/>
        </w:rPr>
      </w:pPr>
      <w:r w:rsidRPr="00A2460A">
        <w:rPr>
          <w:rFonts w:asciiTheme="minorHAnsi" w:hAnsiTheme="minorHAnsi"/>
          <w:b/>
          <w:sz w:val="22"/>
          <w:szCs w:val="22"/>
          <w:lang w:val="sr-Latn-CS"/>
        </w:rPr>
        <w:t>Volonterska akcija</w:t>
      </w:r>
      <w:r w:rsidRPr="00A2460A">
        <w:rPr>
          <w:rFonts w:asciiTheme="minorHAnsi" w:hAnsiTheme="minorHAnsi"/>
          <w:sz w:val="22"/>
          <w:szCs w:val="22"/>
          <w:lang w:val="sr-Latn-CS"/>
        </w:rPr>
        <w:t xml:space="preserve"> 28. avgusta za zaposlenima u kompaniji Merck, Sharp and Dohme (MSD). Podržan Dom za decu bez roditeljskog staranja u Ustaničkoj ulici u kome je 40 zaposlenih radilo na farbanju ograda na objektu, zamene oštećene žičane ograde doma, kao i uređenju sportskog terena sa novim košem. Tom prilikom su doneli i poklone za decu i organizovali zajednički ručak.  </w:t>
      </w:r>
    </w:p>
    <w:p w:rsidR="008A4D4F" w:rsidRPr="00A2460A" w:rsidRDefault="008A4D4F" w:rsidP="008A4D4F">
      <w:pPr>
        <w:numPr>
          <w:ilvl w:val="0"/>
          <w:numId w:val="13"/>
        </w:numPr>
        <w:spacing w:line="276" w:lineRule="auto"/>
        <w:jc w:val="both"/>
        <w:rPr>
          <w:rFonts w:asciiTheme="minorHAnsi" w:hAnsiTheme="minorHAnsi"/>
          <w:sz w:val="22"/>
          <w:szCs w:val="22"/>
          <w:lang w:val="sr-Latn-CS"/>
        </w:rPr>
      </w:pPr>
      <w:r w:rsidRPr="00A2460A">
        <w:rPr>
          <w:rFonts w:asciiTheme="minorHAnsi" w:hAnsiTheme="minorHAnsi"/>
          <w:sz w:val="22"/>
          <w:szCs w:val="22"/>
          <w:lang w:val="sr-Latn-CS"/>
        </w:rPr>
        <w:t xml:space="preserve">Tokom avgusta realizovana je i </w:t>
      </w:r>
      <w:r w:rsidRPr="00A2460A">
        <w:rPr>
          <w:rFonts w:asciiTheme="minorHAnsi" w:hAnsiTheme="minorHAnsi"/>
          <w:b/>
          <w:sz w:val="22"/>
          <w:szCs w:val="22"/>
          <w:lang w:val="sr-Latn-CS"/>
        </w:rPr>
        <w:t>donacija nameštaja</w:t>
      </w:r>
      <w:r w:rsidRPr="00A2460A">
        <w:rPr>
          <w:rFonts w:asciiTheme="minorHAnsi" w:hAnsiTheme="minorHAnsi"/>
          <w:sz w:val="22"/>
          <w:szCs w:val="22"/>
          <w:lang w:val="sr-Latn-CS"/>
        </w:rPr>
        <w:t xml:space="preserve"> kompanije Glaxo, Smith &amp; Kline (GSK) dečijim selima u Sremskoj Kamenici i Kraljevu, kao i isturenom odeljenu OŠ Sutjeska iz Zemuna koje pohađaju deca sa smetnjama u razvoju. Svaka institucija je dobila nameštaj koji im je potreban za svakodnevne aktivnosti u obrazovanju dece. </w:t>
      </w:r>
    </w:p>
    <w:p w:rsidR="008A4D4F" w:rsidRPr="00A2460A" w:rsidRDefault="008A4D4F" w:rsidP="008A4D4F">
      <w:pPr>
        <w:numPr>
          <w:ilvl w:val="0"/>
          <w:numId w:val="13"/>
        </w:numPr>
        <w:spacing w:line="276" w:lineRule="auto"/>
        <w:jc w:val="both"/>
        <w:rPr>
          <w:rFonts w:asciiTheme="minorHAnsi" w:hAnsiTheme="minorHAnsi"/>
          <w:sz w:val="22"/>
          <w:szCs w:val="22"/>
          <w:lang w:val="sr-Latn-CS"/>
        </w:rPr>
      </w:pPr>
      <w:r w:rsidRPr="00A2460A">
        <w:rPr>
          <w:rFonts w:asciiTheme="minorHAnsi" w:hAnsiTheme="minorHAnsi"/>
          <w:sz w:val="22"/>
          <w:szCs w:val="22"/>
          <w:lang w:val="sr-Latn-CS"/>
        </w:rPr>
        <w:t xml:space="preserve">Volonterska akcija povodom </w:t>
      </w:r>
      <w:r w:rsidRPr="00A2460A">
        <w:rPr>
          <w:rFonts w:asciiTheme="minorHAnsi" w:hAnsiTheme="minorHAnsi"/>
          <w:b/>
          <w:sz w:val="22"/>
          <w:szCs w:val="22"/>
          <w:lang w:val="sr-Latn-CS"/>
        </w:rPr>
        <w:t>Svetskog dana dobročinstva,</w:t>
      </w:r>
      <w:r w:rsidRPr="00A2460A">
        <w:rPr>
          <w:rFonts w:asciiTheme="minorHAnsi" w:hAnsiTheme="minorHAnsi"/>
          <w:sz w:val="22"/>
          <w:szCs w:val="22"/>
          <w:lang w:val="sr-Latn-CS"/>
        </w:rPr>
        <w:t xml:space="preserve"> 5. septembra. Članovi Upravnog odbora i sekretarijata Globalnog dogovora su se pridružili volonterskoj akciji koju je organizovala Fondacija Ana i Vlade Divac prilikom koje je pružena pomoć izbeglicama sa Bliskog istoka koji su </w:t>
      </w:r>
      <w:r w:rsidRPr="00A2460A">
        <w:rPr>
          <w:rFonts w:asciiTheme="minorHAnsi" w:hAnsiTheme="minorHAnsi"/>
          <w:sz w:val="22"/>
          <w:szCs w:val="22"/>
          <w:lang w:val="sr-Latn-CS"/>
        </w:rPr>
        <w:lastRenderedPageBreak/>
        <w:t>boravili u okolini beogradske autobuske stanice. Tokom akcije je podeljena velika količina sendviča, slatkiša, vode i sokova prikupljenih od korporativnih donatora. Akcija je sjajno medijski propraćena sa preko 20 objava u elektronskim i štampanim medijima.</w:t>
      </w:r>
    </w:p>
    <w:p w:rsidR="008A4D4F" w:rsidRPr="00A2460A" w:rsidRDefault="008A4D4F" w:rsidP="008A4D4F">
      <w:pPr>
        <w:numPr>
          <w:ilvl w:val="0"/>
          <w:numId w:val="13"/>
        </w:numPr>
        <w:spacing w:line="276" w:lineRule="auto"/>
        <w:jc w:val="both"/>
        <w:rPr>
          <w:rFonts w:asciiTheme="minorHAnsi" w:hAnsiTheme="minorHAnsi"/>
          <w:sz w:val="22"/>
          <w:szCs w:val="22"/>
          <w:lang w:val="sr-Latn-CS"/>
        </w:rPr>
      </w:pPr>
      <w:r w:rsidRPr="00A2460A">
        <w:rPr>
          <w:rFonts w:asciiTheme="minorHAnsi" w:hAnsiTheme="minorHAnsi"/>
          <w:sz w:val="22"/>
          <w:szCs w:val="22"/>
          <w:lang w:val="sr-Latn-CS"/>
        </w:rPr>
        <w:t>Poseta predsedavajućeg RG Kancelariji Globalnog dogovora u Njujorku, 22. maja 2015</w:t>
      </w:r>
    </w:p>
    <w:p w:rsidR="008A4D4F" w:rsidRPr="00A2460A" w:rsidRDefault="008A4D4F" w:rsidP="008A4D4F">
      <w:pPr>
        <w:numPr>
          <w:ilvl w:val="0"/>
          <w:numId w:val="13"/>
        </w:numPr>
        <w:spacing w:line="276" w:lineRule="auto"/>
        <w:jc w:val="both"/>
        <w:rPr>
          <w:rFonts w:asciiTheme="minorHAnsi" w:hAnsiTheme="minorHAnsi"/>
          <w:sz w:val="22"/>
          <w:szCs w:val="22"/>
          <w:lang w:val="sr-Latn-CS"/>
        </w:rPr>
      </w:pPr>
      <w:r w:rsidRPr="00A2460A">
        <w:rPr>
          <w:rFonts w:asciiTheme="minorHAnsi" w:hAnsiTheme="minorHAnsi"/>
          <w:sz w:val="22"/>
          <w:szCs w:val="22"/>
          <w:lang w:val="sr-Latn-CS"/>
        </w:rPr>
        <w:t xml:space="preserve">Rad na promociji mreže Globalni dogovor i učlanjenju novih organizacija. Novi članovi Radne grupe u 2015: BelHospice, </w:t>
      </w:r>
      <w:hyperlink r:id="rId10" w:history="1">
        <w:r w:rsidRPr="00A2460A">
          <w:rPr>
            <w:rStyle w:val="Hyperlink"/>
            <w:rFonts w:asciiTheme="minorHAnsi" w:hAnsiTheme="minorHAnsi"/>
            <w:sz w:val="22"/>
            <w:szCs w:val="22"/>
            <w:lang w:val="sr-Latn-CS"/>
          </w:rPr>
          <w:t>www.belhospice.org</w:t>
        </w:r>
      </w:hyperlink>
      <w:r w:rsidRPr="00A2460A">
        <w:rPr>
          <w:rFonts w:asciiTheme="minorHAnsi" w:hAnsiTheme="minorHAnsi"/>
          <w:sz w:val="22"/>
          <w:szCs w:val="22"/>
          <w:lang w:val="sr-Latn-CS"/>
        </w:rPr>
        <w:t xml:space="preserve"> i SOS Dečije selo, Sremska kamenica, </w:t>
      </w:r>
      <w:hyperlink r:id="rId11" w:history="1">
        <w:r w:rsidRPr="00A2460A">
          <w:rPr>
            <w:rStyle w:val="Hyperlink"/>
            <w:rFonts w:asciiTheme="minorHAnsi" w:hAnsiTheme="minorHAnsi"/>
            <w:sz w:val="22"/>
            <w:szCs w:val="22"/>
            <w:lang w:val="sr-Latn-CS"/>
          </w:rPr>
          <w:t>http://decijeselo.org.rs/</w:t>
        </w:r>
      </w:hyperlink>
      <w:r w:rsidRPr="00A2460A">
        <w:rPr>
          <w:rFonts w:asciiTheme="minorHAnsi" w:hAnsiTheme="minorHAnsi"/>
          <w:sz w:val="22"/>
          <w:szCs w:val="22"/>
          <w:lang w:val="sr-Latn-CS"/>
        </w:rPr>
        <w:t xml:space="preserve"> </w:t>
      </w:r>
    </w:p>
    <w:p w:rsidR="008A4D4F" w:rsidRPr="00A2460A" w:rsidRDefault="008A4D4F" w:rsidP="008A4D4F">
      <w:pPr>
        <w:spacing w:line="276" w:lineRule="auto"/>
        <w:jc w:val="both"/>
        <w:rPr>
          <w:rFonts w:asciiTheme="minorHAnsi" w:hAnsiTheme="minorHAnsi"/>
          <w:sz w:val="22"/>
          <w:szCs w:val="22"/>
          <w:lang w:val="sr-Latn-CS"/>
        </w:rPr>
      </w:pPr>
      <w:r w:rsidRPr="00A2460A">
        <w:rPr>
          <w:rFonts w:asciiTheme="minorHAnsi" w:hAnsiTheme="minorHAnsi"/>
          <w:sz w:val="22"/>
          <w:szCs w:val="22"/>
          <w:lang w:val="sr-Latn-CS"/>
        </w:rPr>
        <w:t>Radnom grupom predsedava Fondacija Ana i Vlade Divac.</w:t>
      </w:r>
    </w:p>
    <w:p w:rsidR="008A4D4F" w:rsidRPr="00A2460A" w:rsidRDefault="008A4D4F" w:rsidP="008A4D4F">
      <w:pPr>
        <w:spacing w:line="276" w:lineRule="auto"/>
        <w:jc w:val="both"/>
        <w:rPr>
          <w:rFonts w:asciiTheme="minorHAnsi" w:hAnsiTheme="minorHAnsi"/>
          <w:sz w:val="22"/>
          <w:szCs w:val="22"/>
          <w:lang w:val="sr-Latn-CS"/>
        </w:rPr>
      </w:pPr>
    </w:p>
    <w:p w:rsidR="008A4D4F" w:rsidRPr="00A2460A" w:rsidRDefault="008A4D4F" w:rsidP="008A4D4F">
      <w:pPr>
        <w:rPr>
          <w:rFonts w:asciiTheme="minorHAnsi" w:hAnsiTheme="minorHAnsi"/>
          <w:sz w:val="22"/>
          <w:szCs w:val="22"/>
        </w:rPr>
      </w:pPr>
      <w:r w:rsidRPr="00A2460A">
        <w:rPr>
          <w:rFonts w:asciiTheme="minorHAnsi" w:hAnsiTheme="minorHAnsi"/>
          <w:b/>
          <w:sz w:val="22"/>
          <w:szCs w:val="22"/>
        </w:rPr>
        <w:t>Tim za podršku u vanrednim situacijama</w:t>
      </w:r>
      <w:r w:rsidRPr="00A2460A">
        <w:rPr>
          <w:rFonts w:asciiTheme="minorHAnsi" w:hAnsiTheme="minorHAnsi"/>
          <w:sz w:val="22"/>
          <w:szCs w:val="22"/>
        </w:rPr>
        <w:t xml:space="preserve"> </w:t>
      </w:r>
    </w:p>
    <w:p w:rsidR="008A4D4F" w:rsidRPr="00A2460A" w:rsidRDefault="008A4D4F" w:rsidP="008A4D4F">
      <w:pPr>
        <w:rPr>
          <w:rFonts w:asciiTheme="minorHAnsi" w:hAnsiTheme="minorHAnsi"/>
          <w:sz w:val="22"/>
          <w:szCs w:val="22"/>
        </w:rPr>
      </w:pPr>
    </w:p>
    <w:p w:rsidR="008A4D4F" w:rsidRPr="00A2460A" w:rsidRDefault="008A4D4F" w:rsidP="008A4D4F">
      <w:pPr>
        <w:rPr>
          <w:rFonts w:asciiTheme="minorHAnsi" w:hAnsiTheme="minorHAnsi"/>
          <w:sz w:val="22"/>
          <w:szCs w:val="22"/>
        </w:rPr>
      </w:pPr>
      <w:r w:rsidRPr="00A2460A">
        <w:rPr>
          <w:rFonts w:asciiTheme="minorHAnsi" w:hAnsiTheme="minorHAnsi"/>
          <w:sz w:val="22"/>
          <w:szCs w:val="22"/>
        </w:rPr>
        <w:t>Tim je u toku 2015. godine imao sledeće aktivnosti:</w:t>
      </w:r>
    </w:p>
    <w:p w:rsidR="008A4D4F" w:rsidRPr="00A2460A" w:rsidRDefault="008A4D4F" w:rsidP="008A4D4F">
      <w:pPr>
        <w:rPr>
          <w:rFonts w:asciiTheme="minorHAnsi" w:hAnsiTheme="minorHAnsi"/>
          <w:sz w:val="22"/>
          <w:szCs w:val="22"/>
        </w:rPr>
      </w:pPr>
    </w:p>
    <w:p w:rsidR="008A4D4F" w:rsidRPr="00A2460A" w:rsidRDefault="008A4D4F" w:rsidP="008A4D4F">
      <w:pPr>
        <w:numPr>
          <w:ilvl w:val="0"/>
          <w:numId w:val="12"/>
        </w:numPr>
        <w:rPr>
          <w:rFonts w:asciiTheme="minorHAnsi" w:hAnsiTheme="minorHAnsi"/>
          <w:sz w:val="22"/>
          <w:szCs w:val="22"/>
        </w:rPr>
      </w:pPr>
      <w:r w:rsidRPr="00A2460A">
        <w:rPr>
          <w:rFonts w:asciiTheme="minorHAnsi" w:hAnsiTheme="minorHAnsi"/>
          <w:sz w:val="22"/>
          <w:szCs w:val="22"/>
        </w:rPr>
        <w:t>Podrška u saniranju vanredne situacije na teritoriji opštine Bosilegrad;</w:t>
      </w:r>
    </w:p>
    <w:p w:rsidR="008A4D4F" w:rsidRPr="00A2460A" w:rsidRDefault="008A4D4F" w:rsidP="008A4D4F">
      <w:pPr>
        <w:numPr>
          <w:ilvl w:val="0"/>
          <w:numId w:val="12"/>
        </w:numPr>
        <w:rPr>
          <w:rFonts w:asciiTheme="minorHAnsi" w:hAnsiTheme="minorHAnsi"/>
          <w:sz w:val="22"/>
          <w:szCs w:val="22"/>
        </w:rPr>
      </w:pPr>
      <w:r w:rsidRPr="00A2460A">
        <w:rPr>
          <w:rFonts w:asciiTheme="minorHAnsi" w:hAnsiTheme="minorHAnsi"/>
          <w:sz w:val="22"/>
          <w:szCs w:val="22"/>
        </w:rPr>
        <w:t>Organizacija i realizacija panel diskusije u okviru manifestacije  „</w:t>
      </w:r>
      <w:r w:rsidRPr="00A2460A">
        <w:rPr>
          <w:rFonts w:asciiTheme="minorHAnsi" w:hAnsiTheme="minorHAnsi"/>
          <w:b/>
          <w:sz w:val="22"/>
          <w:szCs w:val="22"/>
        </w:rPr>
        <w:t>Serbian Visions – prvi multikongres u Srbiji</w:t>
      </w:r>
      <w:r w:rsidRPr="00A2460A">
        <w:rPr>
          <w:rFonts w:asciiTheme="minorHAnsi" w:hAnsiTheme="minorHAnsi"/>
          <w:sz w:val="22"/>
          <w:szCs w:val="22"/>
        </w:rPr>
        <w:t>“ u saradnji sa Upravnim odborom Globalnog dogovora;</w:t>
      </w:r>
    </w:p>
    <w:p w:rsidR="008A4D4F" w:rsidRPr="00A2460A" w:rsidRDefault="008A4D4F" w:rsidP="008A4D4F">
      <w:pPr>
        <w:numPr>
          <w:ilvl w:val="0"/>
          <w:numId w:val="12"/>
        </w:numPr>
        <w:rPr>
          <w:rFonts w:asciiTheme="minorHAnsi" w:hAnsiTheme="minorHAnsi"/>
          <w:sz w:val="22"/>
          <w:szCs w:val="22"/>
        </w:rPr>
      </w:pPr>
      <w:r w:rsidRPr="00A2460A">
        <w:rPr>
          <w:rFonts w:asciiTheme="minorHAnsi" w:hAnsiTheme="minorHAnsi"/>
          <w:sz w:val="22"/>
          <w:szCs w:val="22"/>
        </w:rPr>
        <w:t>Konsultativni sastanak sa sa Ministarstvom za državnu upravu i lokalnu samoupravu;</w:t>
      </w:r>
    </w:p>
    <w:p w:rsidR="008A4D4F" w:rsidRPr="00A2460A" w:rsidRDefault="008A4D4F" w:rsidP="008A4D4F">
      <w:pPr>
        <w:numPr>
          <w:ilvl w:val="0"/>
          <w:numId w:val="12"/>
        </w:numPr>
        <w:rPr>
          <w:rFonts w:asciiTheme="minorHAnsi" w:hAnsiTheme="minorHAnsi"/>
          <w:sz w:val="22"/>
          <w:szCs w:val="22"/>
        </w:rPr>
      </w:pPr>
      <w:r w:rsidRPr="00A2460A">
        <w:rPr>
          <w:rFonts w:asciiTheme="minorHAnsi" w:hAnsiTheme="minorHAnsi"/>
          <w:sz w:val="22"/>
          <w:szCs w:val="22"/>
        </w:rPr>
        <w:t>Učešće u konsultativnom procesu povodom donošenja novog Zakona o vanrednim situacijama.</w:t>
      </w:r>
    </w:p>
    <w:p w:rsidR="008A4D4F" w:rsidRPr="00A2460A" w:rsidRDefault="008A4D4F" w:rsidP="008A4D4F">
      <w:pPr>
        <w:rPr>
          <w:rFonts w:asciiTheme="minorHAnsi" w:hAnsiTheme="minorHAnsi"/>
          <w:sz w:val="22"/>
          <w:szCs w:val="22"/>
        </w:rPr>
      </w:pPr>
    </w:p>
    <w:p w:rsidR="008A4D4F" w:rsidRPr="00A2460A" w:rsidRDefault="008A4D4F" w:rsidP="008A4D4F">
      <w:pPr>
        <w:rPr>
          <w:rFonts w:asciiTheme="minorHAnsi" w:hAnsiTheme="minorHAnsi"/>
          <w:sz w:val="22"/>
          <w:szCs w:val="22"/>
        </w:rPr>
      </w:pPr>
      <w:r w:rsidRPr="00A2460A">
        <w:rPr>
          <w:rFonts w:asciiTheme="minorHAnsi" w:hAnsiTheme="minorHAnsi"/>
          <w:sz w:val="22"/>
          <w:szCs w:val="22"/>
        </w:rPr>
        <w:t>Timom predsedava Centar za monitoring i evaluaciju.</w:t>
      </w:r>
    </w:p>
    <w:p w:rsidR="008A4D4F" w:rsidRPr="00A2460A" w:rsidRDefault="008A4D4F" w:rsidP="008A4D4F">
      <w:pPr>
        <w:spacing w:line="276" w:lineRule="auto"/>
        <w:jc w:val="both"/>
        <w:rPr>
          <w:rFonts w:asciiTheme="minorHAnsi" w:hAnsiTheme="minorHAnsi"/>
          <w:sz w:val="22"/>
          <w:szCs w:val="22"/>
          <w:lang w:val="sr-Latn-CS"/>
        </w:rPr>
      </w:pPr>
    </w:p>
    <w:p w:rsidR="008A4D4F" w:rsidRPr="00A2460A" w:rsidRDefault="008A4D4F" w:rsidP="008A4D4F">
      <w:pPr>
        <w:jc w:val="both"/>
        <w:rPr>
          <w:rFonts w:asciiTheme="minorHAnsi" w:hAnsiTheme="minorHAnsi"/>
          <w:color w:val="000000"/>
          <w:sz w:val="22"/>
          <w:szCs w:val="22"/>
          <w:lang w:val="sr-Latn-CS"/>
        </w:rPr>
      </w:pPr>
      <w:r w:rsidRPr="00A2460A">
        <w:rPr>
          <w:rFonts w:asciiTheme="minorHAnsi" w:hAnsiTheme="minorHAnsi"/>
          <w:b/>
          <w:i/>
          <w:color w:val="000000"/>
          <w:sz w:val="22"/>
          <w:szCs w:val="22"/>
          <w:lang w:val="sr-Latn-CS"/>
        </w:rPr>
        <w:t>Doprinos pojedinačnih članica</w:t>
      </w:r>
      <w:r w:rsidRPr="00A2460A">
        <w:rPr>
          <w:rFonts w:asciiTheme="minorHAnsi" w:hAnsiTheme="minorHAnsi"/>
          <w:color w:val="000000"/>
          <w:sz w:val="22"/>
          <w:szCs w:val="22"/>
          <w:lang w:val="sr-Latn-CS"/>
        </w:rPr>
        <w:t xml:space="preserve"> – Funkcionisanje mreže Globalnog dogovora ne bi bilo moguće bez  posvećenosti principima Globalnog dogovora svake članice ponaosob, a poseban doprinos radu mreže u 2015. godine pružile su kompanija i organizacije koje su u članstvu Upravnog odbora mreže i koje predsedavaju Radnim grupama (po abecednom redu):</w:t>
      </w:r>
    </w:p>
    <w:p w:rsidR="008A4D4F" w:rsidRPr="00A2460A" w:rsidRDefault="008A4D4F" w:rsidP="008A4D4F">
      <w:pPr>
        <w:jc w:val="both"/>
        <w:rPr>
          <w:rFonts w:asciiTheme="minorHAnsi" w:hAnsiTheme="minorHAnsi"/>
          <w:color w:val="000000"/>
          <w:sz w:val="22"/>
          <w:szCs w:val="22"/>
          <w:lang w:val="sr-Latn-CS"/>
        </w:rPr>
      </w:pPr>
    </w:p>
    <w:p w:rsidR="008A4D4F" w:rsidRPr="00A2460A" w:rsidRDefault="008A4D4F" w:rsidP="008A4D4F">
      <w:pPr>
        <w:numPr>
          <w:ilvl w:val="0"/>
          <w:numId w:val="14"/>
        </w:numPr>
        <w:jc w:val="both"/>
        <w:rPr>
          <w:rFonts w:asciiTheme="minorHAnsi" w:hAnsiTheme="minorHAnsi"/>
          <w:color w:val="000000"/>
          <w:sz w:val="22"/>
          <w:szCs w:val="22"/>
          <w:lang w:val="sr-Latn-CS"/>
        </w:rPr>
      </w:pPr>
      <w:r w:rsidRPr="00A2460A">
        <w:rPr>
          <w:rFonts w:asciiTheme="minorHAnsi" w:hAnsiTheme="minorHAnsi"/>
          <w:b/>
          <w:color w:val="000000"/>
          <w:sz w:val="22"/>
          <w:szCs w:val="22"/>
          <w:lang w:val="sr-Latn-CS"/>
        </w:rPr>
        <w:t>Beogradska poslovna škola</w:t>
      </w:r>
      <w:r w:rsidRPr="00A2460A">
        <w:rPr>
          <w:rFonts w:asciiTheme="minorHAnsi" w:hAnsiTheme="minorHAnsi"/>
          <w:color w:val="000000"/>
          <w:sz w:val="22"/>
          <w:szCs w:val="22"/>
          <w:lang w:val="sr-Latn-CS"/>
        </w:rPr>
        <w:t xml:space="preserve"> – predsedavanje Radnom grupom za edukaciju i razvoj DOP;</w:t>
      </w:r>
    </w:p>
    <w:p w:rsidR="008A4D4F" w:rsidRPr="00A2460A" w:rsidRDefault="008A4D4F" w:rsidP="008A4D4F">
      <w:pPr>
        <w:numPr>
          <w:ilvl w:val="0"/>
          <w:numId w:val="14"/>
        </w:numPr>
        <w:jc w:val="both"/>
        <w:rPr>
          <w:rFonts w:asciiTheme="minorHAnsi" w:hAnsiTheme="minorHAnsi"/>
          <w:color w:val="000000"/>
          <w:sz w:val="22"/>
          <w:szCs w:val="22"/>
          <w:lang w:val="sr-Latn-CS"/>
        </w:rPr>
      </w:pPr>
      <w:r w:rsidRPr="00A2460A">
        <w:rPr>
          <w:rFonts w:asciiTheme="minorHAnsi" w:hAnsiTheme="minorHAnsi"/>
          <w:b/>
          <w:color w:val="000000"/>
          <w:sz w:val="22"/>
          <w:szCs w:val="22"/>
          <w:lang w:val="sr-Latn-CS"/>
        </w:rPr>
        <w:t>Coca-Cola Hellenic</w:t>
      </w:r>
      <w:r w:rsidRPr="00A2460A">
        <w:rPr>
          <w:rFonts w:asciiTheme="minorHAnsi" w:hAnsiTheme="minorHAnsi"/>
          <w:color w:val="000000"/>
          <w:sz w:val="22"/>
          <w:szCs w:val="22"/>
          <w:lang w:val="sr-Latn-CS"/>
        </w:rPr>
        <w:t xml:space="preserve"> – predsedavanje Radnom grupom za životnu sredinu; </w:t>
      </w:r>
    </w:p>
    <w:p w:rsidR="008A4D4F" w:rsidRPr="00A2460A" w:rsidRDefault="008A4D4F" w:rsidP="008A4D4F">
      <w:pPr>
        <w:numPr>
          <w:ilvl w:val="0"/>
          <w:numId w:val="14"/>
        </w:numPr>
        <w:jc w:val="both"/>
        <w:rPr>
          <w:rFonts w:asciiTheme="minorHAnsi" w:hAnsiTheme="minorHAnsi"/>
          <w:color w:val="000000"/>
          <w:sz w:val="22"/>
          <w:szCs w:val="22"/>
          <w:lang w:val="sr-Latn-CS"/>
        </w:rPr>
      </w:pPr>
      <w:r w:rsidRPr="00A2460A">
        <w:rPr>
          <w:rFonts w:asciiTheme="minorHAnsi" w:hAnsiTheme="minorHAnsi"/>
          <w:b/>
          <w:color w:val="000000"/>
          <w:sz w:val="22"/>
          <w:szCs w:val="22"/>
          <w:lang w:val="sr-Latn-CS"/>
        </w:rPr>
        <w:t>Centar za monitoring i evaluaciju</w:t>
      </w:r>
      <w:r w:rsidRPr="00A2460A">
        <w:rPr>
          <w:rFonts w:asciiTheme="minorHAnsi" w:hAnsiTheme="minorHAnsi"/>
          <w:color w:val="000000"/>
          <w:sz w:val="22"/>
          <w:szCs w:val="22"/>
          <w:lang w:val="sr-Latn-CS"/>
        </w:rPr>
        <w:t>-predsedavanje Timom za vanredne situacije;</w:t>
      </w:r>
    </w:p>
    <w:p w:rsidR="008A4D4F" w:rsidRPr="00A2460A" w:rsidRDefault="008A4D4F" w:rsidP="008A4D4F">
      <w:pPr>
        <w:numPr>
          <w:ilvl w:val="0"/>
          <w:numId w:val="14"/>
        </w:numPr>
        <w:jc w:val="both"/>
        <w:rPr>
          <w:rFonts w:asciiTheme="minorHAnsi" w:hAnsiTheme="minorHAnsi"/>
          <w:color w:val="000000"/>
          <w:sz w:val="22"/>
          <w:szCs w:val="22"/>
          <w:lang w:val="sr-Latn-CS"/>
        </w:rPr>
      </w:pPr>
      <w:r w:rsidRPr="00A2460A">
        <w:rPr>
          <w:rFonts w:asciiTheme="minorHAnsi" w:hAnsiTheme="minorHAnsi"/>
          <w:b/>
          <w:color w:val="000000"/>
          <w:sz w:val="22"/>
          <w:szCs w:val="22"/>
          <w:lang w:val="sr-Latn-CS"/>
        </w:rPr>
        <w:t>Delta Holding</w:t>
      </w:r>
      <w:r w:rsidRPr="00A2460A">
        <w:rPr>
          <w:rFonts w:asciiTheme="minorHAnsi" w:hAnsiTheme="minorHAnsi"/>
          <w:color w:val="000000"/>
          <w:sz w:val="22"/>
          <w:szCs w:val="22"/>
          <w:lang w:val="sr-Latn-CS"/>
        </w:rPr>
        <w:t xml:space="preserve"> – Aktivan rad u Upravnom odboru Globalnog dogovora u Srbiji;</w:t>
      </w:r>
    </w:p>
    <w:p w:rsidR="008A4D4F" w:rsidRPr="00A2460A" w:rsidRDefault="008A4D4F" w:rsidP="008A4D4F">
      <w:pPr>
        <w:numPr>
          <w:ilvl w:val="0"/>
          <w:numId w:val="14"/>
        </w:numPr>
        <w:jc w:val="both"/>
        <w:rPr>
          <w:rFonts w:asciiTheme="minorHAnsi" w:hAnsiTheme="minorHAnsi"/>
          <w:b/>
          <w:color w:val="000000"/>
          <w:sz w:val="22"/>
          <w:szCs w:val="22"/>
          <w:lang w:val="sr-Latn-CS"/>
        </w:rPr>
      </w:pPr>
      <w:r w:rsidRPr="00A2460A">
        <w:rPr>
          <w:rFonts w:asciiTheme="minorHAnsi" w:hAnsiTheme="minorHAnsi"/>
          <w:b/>
          <w:color w:val="000000"/>
          <w:sz w:val="22"/>
          <w:szCs w:val="22"/>
          <w:lang w:val="sr-Latn-CS"/>
        </w:rPr>
        <w:t>Jubmes banka</w:t>
      </w:r>
      <w:r w:rsidRPr="00A2460A">
        <w:rPr>
          <w:rFonts w:asciiTheme="minorHAnsi" w:hAnsiTheme="minorHAnsi"/>
          <w:color w:val="000000"/>
          <w:sz w:val="22"/>
          <w:szCs w:val="22"/>
          <w:lang w:val="sr-Latn-CS"/>
        </w:rPr>
        <w:t xml:space="preserve"> – Aktivan rad  u Upravnom odboru Globalnog dogovora u Srbiji;</w:t>
      </w:r>
    </w:p>
    <w:p w:rsidR="008A4D4F" w:rsidRPr="00A2460A" w:rsidRDefault="008A4D4F" w:rsidP="008A4D4F">
      <w:pPr>
        <w:numPr>
          <w:ilvl w:val="0"/>
          <w:numId w:val="14"/>
        </w:numPr>
        <w:jc w:val="both"/>
        <w:rPr>
          <w:rFonts w:asciiTheme="minorHAnsi" w:hAnsiTheme="minorHAnsi"/>
          <w:b/>
          <w:color w:val="000000"/>
          <w:sz w:val="22"/>
          <w:szCs w:val="22"/>
          <w:lang w:val="sr-Latn-CS"/>
        </w:rPr>
      </w:pPr>
      <w:r w:rsidRPr="00A2460A">
        <w:rPr>
          <w:rFonts w:asciiTheme="minorHAnsi" w:hAnsiTheme="minorHAnsi"/>
          <w:b/>
          <w:color w:val="000000"/>
          <w:sz w:val="22"/>
          <w:szCs w:val="22"/>
          <w:lang w:val="sr-Latn-CS"/>
        </w:rPr>
        <w:t xml:space="preserve">KPMG- </w:t>
      </w:r>
      <w:r w:rsidRPr="00A2460A">
        <w:rPr>
          <w:rFonts w:asciiTheme="minorHAnsi" w:hAnsiTheme="minorHAnsi"/>
          <w:color w:val="000000"/>
          <w:sz w:val="22"/>
          <w:szCs w:val="22"/>
          <w:lang w:val="sr-Latn-CS"/>
        </w:rPr>
        <w:t>Predsedavanje Upravnim odborom Globalnog dogovora u Srbiji;</w:t>
      </w:r>
    </w:p>
    <w:p w:rsidR="008A4D4F" w:rsidRPr="00A2460A" w:rsidRDefault="008A4D4F" w:rsidP="008A4D4F">
      <w:pPr>
        <w:numPr>
          <w:ilvl w:val="0"/>
          <w:numId w:val="14"/>
        </w:numPr>
        <w:jc w:val="both"/>
        <w:rPr>
          <w:rFonts w:asciiTheme="minorHAnsi" w:hAnsiTheme="minorHAnsi"/>
          <w:color w:val="000000"/>
          <w:sz w:val="22"/>
          <w:szCs w:val="22"/>
          <w:lang w:val="sr-Latn-CS"/>
        </w:rPr>
      </w:pPr>
      <w:r w:rsidRPr="00A2460A">
        <w:rPr>
          <w:rFonts w:asciiTheme="minorHAnsi" w:hAnsiTheme="minorHAnsi"/>
          <w:b/>
          <w:color w:val="000000"/>
          <w:sz w:val="22"/>
          <w:szCs w:val="22"/>
          <w:lang w:val="sr-Latn-CS"/>
        </w:rPr>
        <w:t>Fondacija Ana i Vlade Divac</w:t>
      </w:r>
      <w:r w:rsidRPr="00A2460A">
        <w:rPr>
          <w:rFonts w:asciiTheme="minorHAnsi" w:hAnsiTheme="minorHAnsi"/>
          <w:color w:val="000000"/>
          <w:sz w:val="22"/>
          <w:szCs w:val="22"/>
          <w:lang w:val="sr-Latn-CS"/>
        </w:rPr>
        <w:t>-aktivna radu u Upravnom odboru i predsedavanje Radnom grupom za socijalno uključivanje;</w:t>
      </w:r>
    </w:p>
    <w:p w:rsidR="008A4D4F" w:rsidRPr="00A2460A" w:rsidRDefault="008A4D4F" w:rsidP="008A4D4F">
      <w:pPr>
        <w:numPr>
          <w:ilvl w:val="0"/>
          <w:numId w:val="14"/>
        </w:numPr>
        <w:jc w:val="both"/>
        <w:rPr>
          <w:rFonts w:asciiTheme="minorHAnsi" w:hAnsiTheme="minorHAnsi"/>
          <w:color w:val="000000"/>
          <w:sz w:val="22"/>
          <w:szCs w:val="22"/>
          <w:lang w:val="sr-Latn-CS"/>
        </w:rPr>
      </w:pPr>
      <w:r w:rsidRPr="00A2460A">
        <w:rPr>
          <w:rFonts w:asciiTheme="minorHAnsi" w:hAnsiTheme="minorHAnsi"/>
          <w:b/>
          <w:color w:val="000000"/>
          <w:sz w:val="22"/>
          <w:szCs w:val="22"/>
          <w:lang w:val="sr-Latn-CS"/>
        </w:rPr>
        <w:t>Narodna banka Srbije</w:t>
      </w:r>
      <w:r w:rsidRPr="00A2460A">
        <w:rPr>
          <w:rFonts w:asciiTheme="minorHAnsi" w:hAnsiTheme="minorHAnsi"/>
          <w:color w:val="000000"/>
          <w:sz w:val="22"/>
          <w:szCs w:val="22"/>
          <w:lang w:val="sr-Latn-CS"/>
        </w:rPr>
        <w:t xml:space="preserve"> – predsedavanje Radnom grupom za korporativnu društvenu odgovonost u bankarstvu i finansijama i održavanje sastanaka u zgradi NBS;</w:t>
      </w:r>
    </w:p>
    <w:p w:rsidR="008A4D4F" w:rsidRPr="00A2460A" w:rsidRDefault="008A4D4F" w:rsidP="008A4D4F">
      <w:pPr>
        <w:numPr>
          <w:ilvl w:val="0"/>
          <w:numId w:val="14"/>
        </w:numPr>
        <w:jc w:val="both"/>
        <w:rPr>
          <w:rFonts w:asciiTheme="minorHAnsi" w:hAnsiTheme="minorHAnsi"/>
          <w:color w:val="000000"/>
          <w:sz w:val="22"/>
          <w:szCs w:val="22"/>
          <w:lang w:val="sr-Latn-CS"/>
        </w:rPr>
      </w:pPr>
      <w:r w:rsidRPr="00A2460A">
        <w:rPr>
          <w:rFonts w:asciiTheme="minorHAnsi" w:hAnsiTheme="minorHAnsi"/>
          <w:b/>
          <w:color w:val="000000"/>
          <w:sz w:val="22"/>
          <w:szCs w:val="22"/>
          <w:lang w:val="sr-Latn-CS"/>
        </w:rPr>
        <w:t>Privredna komora Srbije</w:t>
      </w:r>
      <w:r w:rsidRPr="00A2460A">
        <w:rPr>
          <w:rFonts w:asciiTheme="minorHAnsi" w:hAnsiTheme="minorHAnsi"/>
          <w:color w:val="000000"/>
          <w:sz w:val="22"/>
          <w:szCs w:val="22"/>
          <w:lang w:val="sr-Latn-CS"/>
        </w:rPr>
        <w:t xml:space="preserve"> – Aktivan rad u Upravnom odboru Globalnog dogovora u Srbiji; tehničko-logističa podrška u održavanju sastanaka UO i Radnih grupa GD; vodjenje Sekretarijata mreže;</w:t>
      </w:r>
    </w:p>
    <w:p w:rsidR="008A4D4F" w:rsidRPr="00A2460A" w:rsidRDefault="008A4D4F" w:rsidP="008A4D4F">
      <w:pPr>
        <w:numPr>
          <w:ilvl w:val="0"/>
          <w:numId w:val="14"/>
        </w:numPr>
        <w:jc w:val="both"/>
        <w:rPr>
          <w:rFonts w:asciiTheme="minorHAnsi" w:hAnsiTheme="minorHAnsi"/>
          <w:color w:val="000000"/>
          <w:sz w:val="22"/>
          <w:szCs w:val="22"/>
          <w:lang w:val="sr-Latn-CS"/>
        </w:rPr>
      </w:pPr>
      <w:r w:rsidRPr="00A2460A">
        <w:rPr>
          <w:rFonts w:asciiTheme="minorHAnsi" w:hAnsiTheme="minorHAnsi"/>
          <w:b/>
          <w:color w:val="000000"/>
          <w:sz w:val="22"/>
          <w:szCs w:val="22"/>
          <w:lang w:val="sr-Latn-CS"/>
        </w:rPr>
        <w:t>Siemens Srbija</w:t>
      </w:r>
      <w:r w:rsidRPr="00A2460A">
        <w:rPr>
          <w:rFonts w:asciiTheme="minorHAnsi" w:hAnsiTheme="minorHAnsi"/>
          <w:color w:val="000000"/>
          <w:sz w:val="22"/>
          <w:szCs w:val="22"/>
          <w:lang w:val="sr-Latn-CS"/>
        </w:rPr>
        <w:t>-predsedavanje Radnom grupom za borbu protiv korupcije;</w:t>
      </w:r>
    </w:p>
    <w:p w:rsidR="008A4D4F" w:rsidRPr="00A2460A" w:rsidRDefault="008A4D4F" w:rsidP="008A4D4F">
      <w:pPr>
        <w:numPr>
          <w:ilvl w:val="0"/>
          <w:numId w:val="14"/>
        </w:numPr>
        <w:jc w:val="both"/>
        <w:rPr>
          <w:rFonts w:asciiTheme="minorHAnsi" w:hAnsiTheme="minorHAnsi"/>
          <w:color w:val="000000"/>
          <w:sz w:val="22"/>
          <w:szCs w:val="22"/>
          <w:lang w:val="sr-Latn-CS"/>
        </w:rPr>
      </w:pPr>
      <w:r w:rsidRPr="00A2460A">
        <w:rPr>
          <w:rFonts w:asciiTheme="minorHAnsi" w:hAnsiTheme="minorHAnsi"/>
          <w:b/>
          <w:color w:val="000000"/>
          <w:sz w:val="22"/>
          <w:szCs w:val="22"/>
          <w:lang w:val="sr-Latn-CS"/>
        </w:rPr>
        <w:t xml:space="preserve">Telenor </w:t>
      </w:r>
      <w:r w:rsidRPr="00A2460A">
        <w:rPr>
          <w:rFonts w:asciiTheme="minorHAnsi" w:hAnsiTheme="minorHAnsi"/>
          <w:color w:val="000000"/>
          <w:sz w:val="22"/>
          <w:szCs w:val="22"/>
          <w:lang w:val="sr-Latn-CS"/>
        </w:rPr>
        <w:t>- Aktivan rad u Upravnom odboru Globalnog dogovora u Srbiji;</w:t>
      </w:r>
    </w:p>
    <w:p w:rsidR="008A4D4F" w:rsidRPr="00A2460A" w:rsidRDefault="008A4D4F" w:rsidP="008A4D4F">
      <w:pPr>
        <w:numPr>
          <w:ilvl w:val="0"/>
          <w:numId w:val="14"/>
        </w:numPr>
        <w:jc w:val="both"/>
        <w:rPr>
          <w:rFonts w:asciiTheme="minorHAnsi" w:hAnsiTheme="minorHAnsi"/>
          <w:color w:val="000000"/>
          <w:sz w:val="22"/>
          <w:szCs w:val="22"/>
          <w:lang w:val="sr-Latn-CS"/>
        </w:rPr>
      </w:pPr>
      <w:r w:rsidRPr="00A2460A">
        <w:rPr>
          <w:rFonts w:asciiTheme="minorHAnsi" w:hAnsiTheme="minorHAnsi"/>
          <w:b/>
          <w:color w:val="000000"/>
          <w:sz w:val="22"/>
          <w:szCs w:val="22"/>
          <w:lang w:val="sr-Latn-CS"/>
        </w:rPr>
        <w:t>Trag fondacija</w:t>
      </w:r>
      <w:r w:rsidRPr="00A2460A">
        <w:rPr>
          <w:rFonts w:asciiTheme="minorHAnsi" w:hAnsiTheme="minorHAnsi"/>
          <w:color w:val="000000"/>
          <w:sz w:val="22"/>
          <w:szCs w:val="22"/>
          <w:lang w:val="sr-Latn-CS"/>
        </w:rPr>
        <w:t xml:space="preserve"> – Aktivan rad u Upravnom odboru.</w:t>
      </w:r>
    </w:p>
    <w:p w:rsidR="008A4D4F" w:rsidRDefault="008A4D4F" w:rsidP="008A4D4F">
      <w:pPr>
        <w:jc w:val="both"/>
        <w:rPr>
          <w:rFonts w:asciiTheme="minorHAnsi" w:hAnsiTheme="minorHAnsi"/>
          <w:color w:val="000000"/>
          <w:sz w:val="22"/>
          <w:szCs w:val="22"/>
          <w:lang w:val="sr-Latn-CS"/>
        </w:rPr>
      </w:pPr>
    </w:p>
    <w:p w:rsidR="00CF0DD0" w:rsidRDefault="00CF0DD0" w:rsidP="008A4D4F">
      <w:pPr>
        <w:jc w:val="both"/>
        <w:rPr>
          <w:rFonts w:asciiTheme="minorHAnsi" w:hAnsiTheme="minorHAnsi"/>
          <w:color w:val="000000"/>
          <w:sz w:val="22"/>
          <w:szCs w:val="22"/>
          <w:lang w:val="sr-Latn-CS"/>
        </w:rPr>
      </w:pPr>
    </w:p>
    <w:p w:rsidR="00CF0DD0" w:rsidRDefault="00CF0DD0" w:rsidP="008A4D4F">
      <w:pPr>
        <w:jc w:val="both"/>
        <w:rPr>
          <w:rFonts w:asciiTheme="minorHAnsi" w:hAnsiTheme="minorHAnsi"/>
          <w:color w:val="000000"/>
          <w:sz w:val="22"/>
          <w:szCs w:val="22"/>
          <w:lang w:val="sr-Latn-CS"/>
        </w:rPr>
      </w:pPr>
    </w:p>
    <w:p w:rsidR="00CF0DD0" w:rsidRDefault="00CF0DD0" w:rsidP="008A4D4F">
      <w:pPr>
        <w:jc w:val="both"/>
        <w:rPr>
          <w:rFonts w:asciiTheme="minorHAnsi" w:hAnsiTheme="minorHAnsi"/>
          <w:color w:val="000000"/>
          <w:sz w:val="22"/>
          <w:szCs w:val="22"/>
          <w:lang w:val="sr-Latn-CS"/>
        </w:rPr>
      </w:pPr>
    </w:p>
    <w:p w:rsidR="00CF0DD0" w:rsidRPr="00A2460A" w:rsidRDefault="00CF0DD0" w:rsidP="008A4D4F">
      <w:pPr>
        <w:jc w:val="both"/>
        <w:rPr>
          <w:rFonts w:asciiTheme="minorHAnsi" w:hAnsiTheme="minorHAnsi"/>
          <w:color w:val="000000"/>
          <w:sz w:val="22"/>
          <w:szCs w:val="22"/>
          <w:lang w:val="sr-Latn-CS"/>
        </w:rPr>
      </w:pPr>
    </w:p>
    <w:p w:rsidR="008A4D4F" w:rsidRPr="00A2460A" w:rsidRDefault="008A4D4F" w:rsidP="008A4D4F">
      <w:pPr>
        <w:rPr>
          <w:rFonts w:asciiTheme="minorHAnsi" w:hAnsiTheme="minorHAnsi"/>
          <w:b/>
          <w:sz w:val="22"/>
          <w:szCs w:val="22"/>
        </w:rPr>
      </w:pPr>
    </w:p>
    <w:p w:rsidR="008A4D4F" w:rsidRPr="00A2460A" w:rsidRDefault="008A4D4F" w:rsidP="008A4D4F">
      <w:pPr>
        <w:ind w:left="3600" w:firstLine="720"/>
        <w:rPr>
          <w:rFonts w:asciiTheme="minorHAnsi" w:hAnsiTheme="minorHAnsi"/>
          <w:b/>
          <w:sz w:val="22"/>
          <w:szCs w:val="22"/>
          <w:lang w:val="en-GB"/>
        </w:rPr>
      </w:pPr>
      <w:r w:rsidRPr="00A2460A">
        <w:rPr>
          <w:rFonts w:asciiTheme="minorHAnsi" w:hAnsiTheme="minorHAnsi"/>
          <w:b/>
          <w:sz w:val="22"/>
          <w:szCs w:val="22"/>
          <w:lang w:val="en-GB"/>
        </w:rPr>
        <w:t>ANEKS 2</w:t>
      </w:r>
    </w:p>
    <w:p w:rsidR="008A4D4F" w:rsidRPr="00A2460A" w:rsidRDefault="008A4D4F" w:rsidP="008A4D4F">
      <w:pPr>
        <w:jc w:val="center"/>
        <w:rPr>
          <w:rFonts w:asciiTheme="minorHAnsi" w:hAnsiTheme="minorHAnsi"/>
          <w:b/>
          <w:sz w:val="22"/>
          <w:szCs w:val="22"/>
          <w:lang w:val="sr-Latn-CS"/>
        </w:rPr>
      </w:pPr>
      <w:r w:rsidRPr="00A2460A">
        <w:rPr>
          <w:rFonts w:asciiTheme="minorHAnsi" w:hAnsiTheme="minorHAnsi"/>
          <w:b/>
          <w:sz w:val="22"/>
          <w:szCs w:val="22"/>
          <w:lang w:val="sr-Latn-CS"/>
        </w:rPr>
        <w:t xml:space="preserve">Plan rada Globalnog dogovora u Srbiji za </w:t>
      </w:r>
    </w:p>
    <w:p w:rsidR="008A4D4F" w:rsidRPr="00A2460A" w:rsidRDefault="008A4D4F" w:rsidP="008A4D4F">
      <w:pPr>
        <w:jc w:val="center"/>
        <w:rPr>
          <w:rFonts w:asciiTheme="minorHAnsi" w:hAnsiTheme="minorHAnsi"/>
          <w:b/>
          <w:sz w:val="22"/>
          <w:szCs w:val="22"/>
          <w:lang w:val="sr-Latn-CS"/>
        </w:rPr>
      </w:pPr>
      <w:r w:rsidRPr="00A2460A">
        <w:rPr>
          <w:rFonts w:asciiTheme="minorHAnsi" w:hAnsiTheme="minorHAnsi"/>
          <w:b/>
          <w:sz w:val="22"/>
          <w:szCs w:val="22"/>
          <w:lang w:val="sr-Latn-CS"/>
        </w:rPr>
        <w:t>2016. godinu</w:t>
      </w:r>
    </w:p>
    <w:p w:rsidR="008A4D4F" w:rsidRPr="00A2460A" w:rsidRDefault="008A4D4F" w:rsidP="008A4D4F">
      <w:pPr>
        <w:jc w:val="center"/>
        <w:rPr>
          <w:rFonts w:asciiTheme="minorHAnsi" w:hAnsiTheme="minorHAnsi"/>
          <w:b/>
          <w:sz w:val="22"/>
          <w:szCs w:val="22"/>
          <w:lang w:val="sr-Latn-CS"/>
        </w:rPr>
      </w:pPr>
    </w:p>
    <w:p w:rsidR="008A4D4F" w:rsidRPr="00A2460A" w:rsidRDefault="008A4D4F" w:rsidP="008A4D4F">
      <w:pPr>
        <w:jc w:val="center"/>
        <w:rPr>
          <w:rFonts w:asciiTheme="minorHAnsi" w:hAnsiTheme="minorHAnsi"/>
          <w:b/>
          <w:sz w:val="22"/>
          <w:szCs w:val="22"/>
          <w:lang w:val="sr-Latn-CS"/>
        </w:rPr>
      </w:pPr>
    </w:p>
    <w:p w:rsidR="008A4D4F" w:rsidRPr="00A2460A" w:rsidRDefault="008A4D4F" w:rsidP="008A4D4F">
      <w:pPr>
        <w:jc w:val="both"/>
        <w:rPr>
          <w:rFonts w:asciiTheme="minorHAnsi" w:hAnsiTheme="minorHAnsi"/>
          <w:sz w:val="22"/>
          <w:szCs w:val="22"/>
          <w:lang w:val="sr-Latn-CS"/>
        </w:rPr>
      </w:pPr>
      <w:r w:rsidRPr="00A2460A">
        <w:rPr>
          <w:rFonts w:asciiTheme="minorHAnsi" w:hAnsiTheme="minorHAnsi"/>
          <w:sz w:val="22"/>
          <w:szCs w:val="22"/>
          <w:lang w:val="sr-Latn-CS"/>
        </w:rPr>
        <w:t>U 2016. godini Upravni odbor će nastojati da usmerava rad Globalnog dogovora uz stvaranje uslova za unapređenje rada mreže. Osnovni pokretač svih aktivnosti biće podrška članicama u implementaciji deset principa Globalnog dogovora. Upravni odbor će posebno raditi na:</w:t>
      </w:r>
    </w:p>
    <w:p w:rsidR="008A4D4F" w:rsidRPr="00A2460A" w:rsidRDefault="008A4D4F" w:rsidP="008A4D4F">
      <w:pPr>
        <w:jc w:val="both"/>
        <w:rPr>
          <w:rFonts w:asciiTheme="minorHAnsi" w:hAnsiTheme="minorHAnsi"/>
          <w:sz w:val="22"/>
          <w:szCs w:val="22"/>
          <w:lang w:val="sr-Latn-CS"/>
        </w:rPr>
      </w:pPr>
    </w:p>
    <w:p w:rsidR="008A4D4F" w:rsidRPr="00A2460A" w:rsidRDefault="008A4D4F" w:rsidP="008A4D4F">
      <w:pPr>
        <w:numPr>
          <w:ilvl w:val="0"/>
          <w:numId w:val="4"/>
        </w:numPr>
        <w:jc w:val="both"/>
        <w:rPr>
          <w:rFonts w:asciiTheme="minorHAnsi" w:hAnsiTheme="minorHAnsi"/>
          <w:color w:val="000000"/>
          <w:sz w:val="22"/>
          <w:szCs w:val="22"/>
          <w:lang w:val="sr-Latn-CS"/>
        </w:rPr>
      </w:pPr>
      <w:r w:rsidRPr="00A2460A">
        <w:rPr>
          <w:rFonts w:asciiTheme="minorHAnsi" w:hAnsiTheme="minorHAnsi"/>
          <w:color w:val="000000"/>
          <w:sz w:val="22"/>
          <w:szCs w:val="22"/>
          <w:lang w:val="sr-Latn-CS"/>
        </w:rPr>
        <w:t>Promociji deset principa Globalnog dogovora i promociji nove Radne grupe – Ciljevi održivog razvoja;</w:t>
      </w:r>
    </w:p>
    <w:p w:rsidR="008A4D4F" w:rsidRPr="00A2460A" w:rsidRDefault="008A4D4F" w:rsidP="008A4D4F">
      <w:pPr>
        <w:numPr>
          <w:ilvl w:val="0"/>
          <w:numId w:val="4"/>
        </w:numPr>
        <w:jc w:val="both"/>
        <w:rPr>
          <w:rFonts w:asciiTheme="minorHAnsi" w:hAnsiTheme="minorHAnsi"/>
          <w:color w:val="000000"/>
          <w:sz w:val="22"/>
          <w:szCs w:val="22"/>
          <w:lang w:val="sr-Latn-CS"/>
        </w:rPr>
      </w:pPr>
      <w:r w:rsidRPr="00A2460A">
        <w:rPr>
          <w:rFonts w:asciiTheme="minorHAnsi" w:hAnsiTheme="minorHAnsi"/>
          <w:color w:val="000000"/>
          <w:sz w:val="22"/>
          <w:szCs w:val="22"/>
          <w:lang w:val="sr-Latn-CS"/>
        </w:rPr>
        <w:t>Proširenju članstva (naročito iz sektora MSP)</w:t>
      </w:r>
      <w:r w:rsidRPr="00A2460A">
        <w:rPr>
          <w:rFonts w:asciiTheme="minorHAnsi" w:hAnsiTheme="minorHAnsi"/>
          <w:color w:val="000000"/>
          <w:sz w:val="22"/>
          <w:szCs w:val="22"/>
          <w:lang w:val="sr-Cyrl-CS"/>
        </w:rPr>
        <w:t>;</w:t>
      </w:r>
    </w:p>
    <w:p w:rsidR="008A4D4F" w:rsidRPr="00A2460A" w:rsidRDefault="008A4D4F" w:rsidP="008A4D4F">
      <w:pPr>
        <w:numPr>
          <w:ilvl w:val="0"/>
          <w:numId w:val="4"/>
        </w:numPr>
        <w:jc w:val="both"/>
        <w:rPr>
          <w:rFonts w:asciiTheme="minorHAnsi" w:hAnsiTheme="minorHAnsi"/>
          <w:color w:val="000000"/>
          <w:sz w:val="22"/>
          <w:szCs w:val="22"/>
          <w:lang w:val="sr-Latn-CS"/>
        </w:rPr>
      </w:pPr>
      <w:r w:rsidRPr="00A2460A">
        <w:rPr>
          <w:rFonts w:asciiTheme="minorHAnsi" w:hAnsiTheme="minorHAnsi"/>
          <w:color w:val="000000"/>
          <w:sz w:val="22"/>
          <w:szCs w:val="22"/>
          <w:lang w:val="sr-Latn-CS"/>
        </w:rPr>
        <w:t>Podršci aktivnijem učešću pojedinačnih članica;</w:t>
      </w:r>
    </w:p>
    <w:p w:rsidR="008A4D4F" w:rsidRPr="00A2460A" w:rsidRDefault="008A4D4F" w:rsidP="008A4D4F">
      <w:pPr>
        <w:numPr>
          <w:ilvl w:val="0"/>
          <w:numId w:val="4"/>
        </w:numPr>
        <w:jc w:val="both"/>
        <w:rPr>
          <w:rFonts w:asciiTheme="minorHAnsi" w:hAnsiTheme="minorHAnsi"/>
          <w:color w:val="000000"/>
          <w:sz w:val="22"/>
          <w:szCs w:val="22"/>
          <w:lang w:val="sr-Latn-CS"/>
        </w:rPr>
      </w:pPr>
      <w:r w:rsidRPr="00A2460A">
        <w:rPr>
          <w:rFonts w:asciiTheme="minorHAnsi" w:hAnsiTheme="minorHAnsi"/>
          <w:color w:val="000000"/>
          <w:sz w:val="22"/>
          <w:szCs w:val="22"/>
          <w:lang w:val="sr-Latn-CS"/>
        </w:rPr>
        <w:t>Organizovanju tematskih seminara i radionica, a u cilju razmene primera dobre prakse i promocije Izveštaja o napretku i Izveštaja o angažovanju;</w:t>
      </w:r>
    </w:p>
    <w:p w:rsidR="008A4D4F" w:rsidRPr="00A2460A" w:rsidRDefault="008A4D4F" w:rsidP="008A4D4F">
      <w:pPr>
        <w:numPr>
          <w:ilvl w:val="0"/>
          <w:numId w:val="4"/>
        </w:numPr>
        <w:jc w:val="both"/>
        <w:rPr>
          <w:rFonts w:asciiTheme="minorHAnsi" w:hAnsiTheme="minorHAnsi"/>
          <w:color w:val="000000"/>
          <w:sz w:val="22"/>
          <w:szCs w:val="22"/>
          <w:lang w:val="sr-Latn-CS"/>
        </w:rPr>
      </w:pPr>
      <w:r w:rsidRPr="00A2460A">
        <w:rPr>
          <w:rFonts w:asciiTheme="minorHAnsi" w:hAnsiTheme="minorHAnsi"/>
          <w:color w:val="000000"/>
          <w:sz w:val="22"/>
          <w:szCs w:val="22"/>
          <w:lang w:val="sr-Latn-CS"/>
        </w:rPr>
        <w:t>Pružanju podrške radu postojećih radnih grupa;</w:t>
      </w:r>
    </w:p>
    <w:p w:rsidR="008A4D4F" w:rsidRPr="00A2460A" w:rsidRDefault="008A4D4F" w:rsidP="008A4D4F">
      <w:pPr>
        <w:numPr>
          <w:ilvl w:val="0"/>
          <w:numId w:val="4"/>
        </w:numPr>
        <w:jc w:val="both"/>
        <w:rPr>
          <w:rFonts w:asciiTheme="minorHAnsi" w:hAnsiTheme="minorHAnsi"/>
          <w:color w:val="000000"/>
          <w:sz w:val="22"/>
          <w:szCs w:val="22"/>
          <w:lang w:val="sr-Latn-CS"/>
        </w:rPr>
      </w:pPr>
      <w:r w:rsidRPr="00A2460A">
        <w:rPr>
          <w:rFonts w:asciiTheme="minorHAnsi" w:hAnsiTheme="minorHAnsi"/>
          <w:color w:val="000000"/>
          <w:sz w:val="22"/>
          <w:szCs w:val="22"/>
          <w:lang w:val="sr-Latn-CS"/>
        </w:rPr>
        <w:t>Pružanju podrške članicama u izradi Izveštaja o napretku i Izveštaja o angažovanju;</w:t>
      </w:r>
    </w:p>
    <w:p w:rsidR="008A4D4F" w:rsidRPr="00A2460A" w:rsidRDefault="008A4D4F" w:rsidP="008A4D4F">
      <w:pPr>
        <w:numPr>
          <w:ilvl w:val="0"/>
          <w:numId w:val="4"/>
        </w:numPr>
        <w:jc w:val="both"/>
        <w:rPr>
          <w:rFonts w:asciiTheme="minorHAnsi" w:hAnsiTheme="minorHAnsi"/>
          <w:color w:val="000000"/>
          <w:sz w:val="22"/>
          <w:szCs w:val="22"/>
          <w:lang w:val="sr-Latn-CS"/>
        </w:rPr>
      </w:pPr>
      <w:r w:rsidRPr="00A2460A">
        <w:rPr>
          <w:rFonts w:asciiTheme="minorHAnsi" w:hAnsiTheme="minorHAnsi"/>
          <w:color w:val="000000"/>
          <w:sz w:val="22"/>
          <w:szCs w:val="22"/>
          <w:lang w:val="sr-Latn-CS"/>
        </w:rPr>
        <w:t>Organizovanju godišnje konferencije svih članica mreže na temu - Društveno odgovorno poslovanje u regionu, maja 2016.;</w:t>
      </w:r>
    </w:p>
    <w:p w:rsidR="008A4D4F" w:rsidRPr="00A2460A" w:rsidRDefault="008A4D4F" w:rsidP="008A4D4F">
      <w:pPr>
        <w:numPr>
          <w:ilvl w:val="0"/>
          <w:numId w:val="4"/>
        </w:numPr>
        <w:jc w:val="both"/>
        <w:rPr>
          <w:rFonts w:asciiTheme="minorHAnsi" w:hAnsiTheme="minorHAnsi"/>
          <w:color w:val="000000"/>
          <w:sz w:val="22"/>
          <w:szCs w:val="22"/>
          <w:lang w:val="sr-Latn-CS"/>
        </w:rPr>
      </w:pPr>
      <w:r w:rsidRPr="00A2460A">
        <w:rPr>
          <w:rFonts w:asciiTheme="minorHAnsi" w:hAnsiTheme="minorHAnsi"/>
          <w:color w:val="000000"/>
          <w:sz w:val="22"/>
          <w:szCs w:val="22"/>
          <w:lang w:val="sr-Latn-CS"/>
        </w:rPr>
        <w:t>Učešće u projektu AmChamps u saradnji sa Američkom privrednom komorom;</w:t>
      </w:r>
    </w:p>
    <w:p w:rsidR="008A4D4F" w:rsidRPr="00A2460A" w:rsidRDefault="008A4D4F" w:rsidP="008A4D4F">
      <w:pPr>
        <w:numPr>
          <w:ilvl w:val="0"/>
          <w:numId w:val="4"/>
        </w:numPr>
        <w:jc w:val="both"/>
        <w:rPr>
          <w:rFonts w:asciiTheme="minorHAnsi" w:hAnsiTheme="minorHAnsi"/>
          <w:color w:val="000000"/>
          <w:sz w:val="22"/>
          <w:szCs w:val="22"/>
          <w:lang w:val="sr-Latn-CS"/>
        </w:rPr>
      </w:pPr>
      <w:r w:rsidRPr="00A2460A">
        <w:rPr>
          <w:rFonts w:asciiTheme="minorHAnsi" w:hAnsiTheme="minorHAnsi"/>
          <w:color w:val="000000"/>
          <w:sz w:val="22"/>
          <w:szCs w:val="22"/>
          <w:lang w:val="sr-Latn-CS"/>
        </w:rPr>
        <w:t>Inicijativa za poboljšanje regulative u vezi poreskih olakšica za donacije.</w:t>
      </w:r>
    </w:p>
    <w:p w:rsidR="008A4D4F" w:rsidRPr="00A2460A" w:rsidRDefault="008A4D4F" w:rsidP="008A4D4F">
      <w:pPr>
        <w:ind w:left="720"/>
        <w:jc w:val="both"/>
        <w:rPr>
          <w:rFonts w:asciiTheme="minorHAnsi" w:hAnsiTheme="minorHAnsi"/>
          <w:color w:val="000000"/>
          <w:sz w:val="22"/>
          <w:szCs w:val="22"/>
          <w:lang w:val="sr-Latn-CS"/>
        </w:rPr>
      </w:pPr>
    </w:p>
    <w:p w:rsidR="008A4D4F" w:rsidRPr="00A2460A" w:rsidRDefault="008A4D4F" w:rsidP="008A4D4F">
      <w:pPr>
        <w:rPr>
          <w:rFonts w:asciiTheme="minorHAnsi" w:hAnsiTheme="minorHAnsi"/>
          <w:b/>
          <w:sz w:val="22"/>
          <w:szCs w:val="22"/>
        </w:rPr>
      </w:pPr>
      <w:r w:rsidRPr="00A2460A">
        <w:rPr>
          <w:rFonts w:asciiTheme="minorHAnsi" w:hAnsiTheme="minorHAnsi"/>
          <w:b/>
          <w:sz w:val="22"/>
          <w:szCs w:val="22"/>
        </w:rPr>
        <w:t>Radna grupa za korporativnu društvenu odgovornost  u bankarstvu i finansijama</w:t>
      </w:r>
    </w:p>
    <w:p w:rsidR="008A4D4F" w:rsidRPr="00A2460A" w:rsidRDefault="008A4D4F" w:rsidP="008A4D4F">
      <w:pPr>
        <w:rPr>
          <w:rFonts w:asciiTheme="minorHAnsi" w:hAnsiTheme="minorHAnsi"/>
          <w:sz w:val="22"/>
          <w:szCs w:val="22"/>
        </w:rPr>
      </w:pPr>
    </w:p>
    <w:p w:rsidR="008A4D4F" w:rsidRPr="00A2460A" w:rsidRDefault="008A4D4F" w:rsidP="008A4D4F">
      <w:pPr>
        <w:jc w:val="both"/>
        <w:rPr>
          <w:rFonts w:asciiTheme="minorHAnsi" w:hAnsiTheme="minorHAnsi"/>
          <w:sz w:val="22"/>
          <w:szCs w:val="22"/>
          <w:lang w:val="sr-Latn-CS"/>
        </w:rPr>
      </w:pPr>
      <w:r w:rsidRPr="00A2460A">
        <w:rPr>
          <w:rFonts w:asciiTheme="minorHAnsi" w:hAnsiTheme="minorHAnsi"/>
          <w:sz w:val="22"/>
          <w:szCs w:val="22"/>
          <w:lang w:val="sr-Latn-CS"/>
        </w:rPr>
        <w:t>U 2016. godini Radna grupa će nastaviti sa kontinuiranom realizacijom već postojećeg projekta, koji se odnosi na finansijsku edukaciju kao jedan od osnovnih ciljeva ove Radne grupe:</w:t>
      </w:r>
    </w:p>
    <w:p w:rsidR="008A4D4F" w:rsidRPr="00A2460A" w:rsidRDefault="008A4D4F" w:rsidP="008A4D4F">
      <w:pPr>
        <w:jc w:val="both"/>
        <w:rPr>
          <w:rFonts w:asciiTheme="minorHAnsi" w:hAnsiTheme="minorHAnsi"/>
          <w:sz w:val="22"/>
          <w:szCs w:val="22"/>
          <w:lang w:val="sr-Latn-CS"/>
        </w:rPr>
      </w:pPr>
    </w:p>
    <w:p w:rsidR="008A4D4F" w:rsidRPr="00A2460A" w:rsidRDefault="008A4D4F" w:rsidP="008A4D4F">
      <w:pPr>
        <w:numPr>
          <w:ilvl w:val="0"/>
          <w:numId w:val="12"/>
        </w:numPr>
        <w:jc w:val="both"/>
        <w:rPr>
          <w:rFonts w:asciiTheme="minorHAnsi" w:hAnsiTheme="minorHAnsi"/>
          <w:sz w:val="22"/>
          <w:szCs w:val="22"/>
          <w:lang w:val="sr-Latn-CS"/>
        </w:rPr>
      </w:pPr>
      <w:r w:rsidRPr="00A2460A">
        <w:rPr>
          <w:rFonts w:asciiTheme="minorHAnsi" w:hAnsiTheme="minorHAnsi"/>
          <w:bCs/>
          <w:sz w:val="22"/>
          <w:szCs w:val="22"/>
          <w:lang w:val="sr-Latn-CS"/>
        </w:rPr>
        <w:t xml:space="preserve">Saradnja sa sedam srednjih ekonomskih škola u kojima postoji obrazovni profil </w:t>
      </w:r>
      <w:r w:rsidRPr="00A2460A">
        <w:rPr>
          <w:rFonts w:asciiTheme="minorHAnsi" w:hAnsiTheme="minorHAnsi"/>
          <w:bCs/>
          <w:i/>
          <w:iCs/>
          <w:sz w:val="22"/>
          <w:szCs w:val="22"/>
          <w:lang w:val="sr-Latn-CS"/>
        </w:rPr>
        <w:t>bankarski službenik.</w:t>
      </w:r>
      <w:r w:rsidRPr="00A2460A">
        <w:rPr>
          <w:rFonts w:asciiTheme="minorHAnsi" w:hAnsiTheme="minorHAnsi"/>
          <w:sz w:val="22"/>
          <w:szCs w:val="22"/>
          <w:lang w:val="sr-Latn-CS"/>
        </w:rPr>
        <w:t>:</w:t>
      </w:r>
    </w:p>
    <w:p w:rsidR="008A4D4F" w:rsidRPr="00A2460A" w:rsidRDefault="008A4D4F" w:rsidP="008A4D4F">
      <w:pPr>
        <w:numPr>
          <w:ilvl w:val="1"/>
          <w:numId w:val="11"/>
        </w:numPr>
        <w:jc w:val="both"/>
        <w:rPr>
          <w:rFonts w:asciiTheme="minorHAnsi" w:hAnsiTheme="minorHAnsi"/>
          <w:sz w:val="22"/>
          <w:szCs w:val="22"/>
          <w:lang w:val="sr-Latn-CS"/>
        </w:rPr>
      </w:pPr>
      <w:r w:rsidRPr="00A2460A">
        <w:rPr>
          <w:rFonts w:asciiTheme="minorHAnsi" w:hAnsiTheme="minorHAnsi"/>
          <w:sz w:val="22"/>
          <w:szCs w:val="22"/>
          <w:lang w:val="sr-Latn-CS"/>
        </w:rPr>
        <w:t>Jednonedeljna/dvonedeljna praksa za učenike trećeg/četvrtog razreda profila bankarski službenik u filijalama banaka - članica Radne grupe;</w:t>
      </w:r>
    </w:p>
    <w:p w:rsidR="008A4D4F" w:rsidRPr="00A2460A" w:rsidRDefault="008A4D4F" w:rsidP="008A4D4F">
      <w:pPr>
        <w:numPr>
          <w:ilvl w:val="1"/>
          <w:numId w:val="11"/>
        </w:numPr>
        <w:jc w:val="both"/>
        <w:rPr>
          <w:rFonts w:asciiTheme="minorHAnsi" w:hAnsiTheme="minorHAnsi"/>
          <w:sz w:val="22"/>
          <w:szCs w:val="22"/>
          <w:lang w:val="sr-Latn-CS"/>
        </w:rPr>
      </w:pPr>
      <w:r w:rsidRPr="00A2460A">
        <w:rPr>
          <w:rFonts w:asciiTheme="minorHAnsi" w:hAnsiTheme="minorHAnsi"/>
          <w:sz w:val="22"/>
          <w:szCs w:val="22"/>
          <w:lang w:val="sr-Latn-CS"/>
        </w:rPr>
        <w:t>Organizovanje predavanja za profesore ovog obrazovnog profila na teme koje škole odaberu;</w:t>
      </w:r>
    </w:p>
    <w:p w:rsidR="008A4D4F" w:rsidRPr="00A2460A" w:rsidRDefault="008A4D4F" w:rsidP="008A4D4F">
      <w:pPr>
        <w:numPr>
          <w:ilvl w:val="1"/>
          <w:numId w:val="11"/>
        </w:numPr>
        <w:jc w:val="both"/>
        <w:rPr>
          <w:rFonts w:asciiTheme="minorHAnsi" w:hAnsiTheme="minorHAnsi"/>
          <w:sz w:val="22"/>
          <w:szCs w:val="22"/>
          <w:lang w:val="pl-PL"/>
        </w:rPr>
      </w:pPr>
      <w:r w:rsidRPr="00A2460A">
        <w:rPr>
          <w:rFonts w:asciiTheme="minorHAnsi" w:hAnsiTheme="minorHAnsi"/>
          <w:sz w:val="22"/>
          <w:szCs w:val="22"/>
          <w:lang w:val="sr-Latn-CS"/>
        </w:rPr>
        <w:t xml:space="preserve">Organizovanje predavanja za učenike na teme koje škole odaberu; </w:t>
      </w:r>
    </w:p>
    <w:p w:rsidR="008A4D4F" w:rsidRPr="00A2460A" w:rsidRDefault="008A4D4F" w:rsidP="008A4D4F">
      <w:pPr>
        <w:numPr>
          <w:ilvl w:val="1"/>
          <w:numId w:val="11"/>
        </w:numPr>
        <w:jc w:val="both"/>
        <w:rPr>
          <w:rFonts w:asciiTheme="minorHAnsi" w:hAnsiTheme="minorHAnsi"/>
          <w:b/>
          <w:bCs/>
          <w:sz w:val="22"/>
          <w:szCs w:val="22"/>
          <w:lang w:val="sr-Latn-CS"/>
        </w:rPr>
      </w:pPr>
      <w:r w:rsidRPr="00A2460A">
        <w:rPr>
          <w:rFonts w:asciiTheme="minorHAnsi" w:hAnsiTheme="minorHAnsi"/>
          <w:sz w:val="22"/>
          <w:szCs w:val="22"/>
          <w:lang w:val="sr-Latn-CS"/>
        </w:rPr>
        <w:t>Poseta Centru za posetioce Narodne banke Srbije;</w:t>
      </w:r>
    </w:p>
    <w:p w:rsidR="008A4D4F" w:rsidRPr="00A2460A" w:rsidRDefault="008A4D4F" w:rsidP="008A4D4F">
      <w:pPr>
        <w:numPr>
          <w:ilvl w:val="1"/>
          <w:numId w:val="11"/>
        </w:numPr>
        <w:jc w:val="both"/>
        <w:rPr>
          <w:rFonts w:asciiTheme="minorHAnsi" w:hAnsiTheme="minorHAnsi"/>
          <w:bCs/>
          <w:sz w:val="22"/>
          <w:szCs w:val="22"/>
          <w:lang w:val="pl-PL"/>
        </w:rPr>
      </w:pPr>
      <w:r w:rsidRPr="00A2460A">
        <w:rPr>
          <w:rFonts w:asciiTheme="minorHAnsi" w:hAnsiTheme="minorHAnsi"/>
          <w:bCs/>
          <w:sz w:val="22"/>
          <w:szCs w:val="22"/>
          <w:lang w:val="sr-Latn-CS"/>
        </w:rPr>
        <w:t>Izrada i potpisivanje Protokola o saradnji između Globalnog dogovora i Zajednice ekonomskih, pravno-birotehničkih, trgovinskih i ugostiteljsko-turističkih škola Republike Srbije i koncipiranje plana saradnje za  školsku 2015/2016. godinu.</w:t>
      </w:r>
    </w:p>
    <w:p w:rsidR="008A4D4F" w:rsidRPr="00A2460A" w:rsidRDefault="008A4D4F" w:rsidP="008A4D4F">
      <w:pPr>
        <w:rPr>
          <w:rFonts w:asciiTheme="minorHAnsi" w:hAnsiTheme="minorHAnsi"/>
          <w:sz w:val="22"/>
          <w:szCs w:val="22"/>
        </w:rPr>
      </w:pPr>
    </w:p>
    <w:p w:rsidR="008A4D4F" w:rsidRPr="00A2460A" w:rsidRDefault="008A4D4F" w:rsidP="008A4D4F">
      <w:pPr>
        <w:rPr>
          <w:rFonts w:asciiTheme="minorHAnsi" w:hAnsiTheme="minorHAnsi"/>
          <w:b/>
          <w:sz w:val="22"/>
          <w:szCs w:val="22"/>
        </w:rPr>
      </w:pPr>
      <w:r w:rsidRPr="00A2460A">
        <w:rPr>
          <w:rFonts w:asciiTheme="minorHAnsi" w:hAnsiTheme="minorHAnsi"/>
          <w:b/>
          <w:sz w:val="22"/>
          <w:szCs w:val="22"/>
        </w:rPr>
        <w:t>Radna grupa za socijalno uključivanje</w:t>
      </w:r>
    </w:p>
    <w:p w:rsidR="008A4D4F" w:rsidRPr="00A2460A" w:rsidRDefault="008A4D4F" w:rsidP="008A4D4F">
      <w:pPr>
        <w:spacing w:line="276" w:lineRule="auto"/>
        <w:jc w:val="both"/>
        <w:rPr>
          <w:rFonts w:asciiTheme="minorHAnsi" w:hAnsiTheme="minorHAnsi"/>
          <w:sz w:val="22"/>
          <w:szCs w:val="22"/>
          <w:lang w:val="sr-Latn-CS"/>
        </w:rPr>
      </w:pPr>
    </w:p>
    <w:p w:rsidR="008A4D4F" w:rsidRPr="00A2460A" w:rsidRDefault="008A4D4F" w:rsidP="008A4D4F">
      <w:pPr>
        <w:numPr>
          <w:ilvl w:val="0"/>
          <w:numId w:val="12"/>
        </w:numPr>
        <w:jc w:val="both"/>
        <w:rPr>
          <w:rFonts w:asciiTheme="minorHAnsi" w:hAnsiTheme="minorHAnsi"/>
          <w:bCs/>
          <w:sz w:val="22"/>
          <w:szCs w:val="22"/>
          <w:lang w:val="sr-Latn-CS"/>
        </w:rPr>
      </w:pPr>
      <w:r w:rsidRPr="00A2460A">
        <w:rPr>
          <w:rFonts w:asciiTheme="minorHAnsi" w:hAnsiTheme="minorHAnsi"/>
          <w:bCs/>
          <w:sz w:val="22"/>
          <w:szCs w:val="22"/>
          <w:lang w:val="sr-Latn-CS"/>
        </w:rPr>
        <w:t>Povećanje broja članova i motivisanje dosadašnjih da se više angažuju u radu grupe putem organizacije edukacija, volonterskih akcija i umrežavanja</w:t>
      </w:r>
      <w:r w:rsidRPr="00A2460A">
        <w:rPr>
          <w:rFonts w:asciiTheme="minorHAnsi" w:hAnsiTheme="minorHAnsi"/>
          <w:bCs/>
          <w:sz w:val="22"/>
          <w:szCs w:val="22"/>
          <w:lang w:val="sr-Cyrl-CS"/>
        </w:rPr>
        <w:t>;</w:t>
      </w:r>
    </w:p>
    <w:p w:rsidR="008A4D4F" w:rsidRPr="00A2460A" w:rsidRDefault="008A4D4F" w:rsidP="008A4D4F">
      <w:pPr>
        <w:numPr>
          <w:ilvl w:val="0"/>
          <w:numId w:val="12"/>
        </w:numPr>
        <w:jc w:val="both"/>
        <w:rPr>
          <w:rFonts w:asciiTheme="minorHAnsi" w:hAnsiTheme="minorHAnsi"/>
          <w:bCs/>
          <w:sz w:val="22"/>
          <w:szCs w:val="22"/>
          <w:lang w:val="sr-Latn-CS"/>
        </w:rPr>
      </w:pPr>
      <w:r w:rsidRPr="00A2460A">
        <w:rPr>
          <w:rFonts w:asciiTheme="minorHAnsi" w:hAnsiTheme="minorHAnsi"/>
          <w:bCs/>
          <w:sz w:val="22"/>
          <w:szCs w:val="22"/>
          <w:lang w:val="sr-Latn-CS"/>
        </w:rPr>
        <w:lastRenderedPageBreak/>
        <w:t>Razmena informacija, materijala i poziv organizacijama koje se bavi projektima socijalnog uključivanja da prezentuju svoj rad, aktivnosti i planove članovima RG</w:t>
      </w:r>
      <w:r w:rsidRPr="00A2460A">
        <w:rPr>
          <w:rFonts w:asciiTheme="minorHAnsi" w:hAnsiTheme="minorHAnsi"/>
          <w:bCs/>
          <w:sz w:val="22"/>
          <w:szCs w:val="22"/>
          <w:lang w:val="sr-Cyrl-CS"/>
        </w:rPr>
        <w:t>;</w:t>
      </w:r>
    </w:p>
    <w:p w:rsidR="008A4D4F" w:rsidRPr="00A2460A" w:rsidRDefault="008A4D4F" w:rsidP="008A4D4F">
      <w:pPr>
        <w:numPr>
          <w:ilvl w:val="0"/>
          <w:numId w:val="12"/>
        </w:numPr>
        <w:jc w:val="both"/>
        <w:rPr>
          <w:rFonts w:asciiTheme="minorHAnsi" w:hAnsiTheme="minorHAnsi"/>
          <w:bCs/>
          <w:sz w:val="22"/>
          <w:szCs w:val="22"/>
          <w:lang w:val="sr-Latn-CS"/>
        </w:rPr>
      </w:pPr>
      <w:r w:rsidRPr="00A2460A">
        <w:rPr>
          <w:rFonts w:asciiTheme="minorHAnsi" w:hAnsiTheme="minorHAnsi"/>
          <w:bCs/>
          <w:sz w:val="22"/>
          <w:szCs w:val="22"/>
          <w:lang w:val="sr-Latn-CS"/>
        </w:rPr>
        <w:t>Realizacija aktivnosti kojima se pomažu ugrožene grupe u našoj zemlji</w:t>
      </w:r>
      <w:r w:rsidRPr="00A2460A">
        <w:rPr>
          <w:rFonts w:asciiTheme="minorHAnsi" w:hAnsiTheme="minorHAnsi"/>
          <w:bCs/>
          <w:sz w:val="22"/>
          <w:szCs w:val="22"/>
          <w:lang w:val="sr-Cyrl-CS"/>
        </w:rPr>
        <w:t>.</w:t>
      </w:r>
    </w:p>
    <w:p w:rsidR="00CF0DD0" w:rsidRDefault="00CF0DD0" w:rsidP="008A4D4F">
      <w:pPr>
        <w:spacing w:line="276" w:lineRule="auto"/>
        <w:jc w:val="both"/>
        <w:rPr>
          <w:rFonts w:asciiTheme="minorHAnsi" w:hAnsiTheme="minorHAnsi"/>
          <w:sz w:val="22"/>
          <w:szCs w:val="22"/>
          <w:lang w:val="sr-Latn-CS"/>
        </w:rPr>
      </w:pPr>
    </w:p>
    <w:p w:rsidR="00CF0DD0" w:rsidRPr="00A2460A" w:rsidRDefault="00CF0DD0" w:rsidP="008A4D4F">
      <w:pPr>
        <w:spacing w:line="276" w:lineRule="auto"/>
        <w:jc w:val="both"/>
        <w:rPr>
          <w:rFonts w:asciiTheme="minorHAnsi" w:hAnsiTheme="minorHAnsi"/>
          <w:sz w:val="22"/>
          <w:szCs w:val="22"/>
          <w:lang w:val="sr-Latn-CS"/>
        </w:rPr>
      </w:pPr>
    </w:p>
    <w:p w:rsidR="008A4D4F" w:rsidRPr="00A2460A" w:rsidRDefault="008A4D4F" w:rsidP="008A4D4F">
      <w:pPr>
        <w:rPr>
          <w:rFonts w:asciiTheme="minorHAnsi" w:hAnsiTheme="minorHAnsi"/>
          <w:sz w:val="22"/>
          <w:szCs w:val="22"/>
        </w:rPr>
      </w:pPr>
      <w:r w:rsidRPr="00A2460A">
        <w:rPr>
          <w:rFonts w:asciiTheme="minorHAnsi" w:hAnsiTheme="minorHAnsi"/>
          <w:b/>
          <w:sz w:val="22"/>
          <w:szCs w:val="22"/>
        </w:rPr>
        <w:t>Tim za podršku u vanrednim situacijama</w:t>
      </w:r>
      <w:r w:rsidRPr="00A2460A">
        <w:rPr>
          <w:rFonts w:asciiTheme="minorHAnsi" w:hAnsiTheme="minorHAnsi"/>
          <w:sz w:val="22"/>
          <w:szCs w:val="22"/>
        </w:rPr>
        <w:t xml:space="preserve"> </w:t>
      </w:r>
    </w:p>
    <w:p w:rsidR="008A4D4F" w:rsidRPr="00A2460A" w:rsidRDefault="008A4D4F" w:rsidP="008A4D4F">
      <w:pPr>
        <w:rPr>
          <w:rFonts w:asciiTheme="minorHAnsi" w:hAnsiTheme="minorHAnsi"/>
          <w:sz w:val="22"/>
          <w:szCs w:val="22"/>
          <w:lang w:val="sr-Cyrl-CS"/>
        </w:rPr>
      </w:pPr>
    </w:p>
    <w:p w:rsidR="008A4D4F" w:rsidRPr="00A2460A" w:rsidRDefault="008A4D4F" w:rsidP="008A4D4F">
      <w:pPr>
        <w:numPr>
          <w:ilvl w:val="0"/>
          <w:numId w:val="15"/>
        </w:numPr>
        <w:rPr>
          <w:rFonts w:asciiTheme="minorHAnsi" w:hAnsiTheme="minorHAnsi"/>
          <w:sz w:val="22"/>
          <w:szCs w:val="22"/>
        </w:rPr>
      </w:pPr>
      <w:r w:rsidRPr="00A2460A">
        <w:rPr>
          <w:rFonts w:asciiTheme="minorHAnsi" w:hAnsiTheme="minorHAnsi"/>
          <w:sz w:val="22"/>
          <w:szCs w:val="22"/>
        </w:rPr>
        <w:t>Reorganizacija Tima za što efektniju i efikasniju podršku u slučaju vanrednih situacija</w:t>
      </w:r>
      <w:r w:rsidRPr="00A2460A">
        <w:rPr>
          <w:rFonts w:asciiTheme="minorHAnsi" w:hAnsiTheme="minorHAnsi"/>
          <w:sz w:val="22"/>
          <w:szCs w:val="22"/>
          <w:lang w:val="sr-Cyrl-CS"/>
        </w:rPr>
        <w:t>;</w:t>
      </w:r>
    </w:p>
    <w:p w:rsidR="008A4D4F" w:rsidRPr="00A2460A" w:rsidRDefault="008A4D4F" w:rsidP="008A4D4F">
      <w:pPr>
        <w:numPr>
          <w:ilvl w:val="0"/>
          <w:numId w:val="15"/>
        </w:numPr>
        <w:rPr>
          <w:rFonts w:asciiTheme="minorHAnsi" w:hAnsiTheme="minorHAnsi"/>
          <w:sz w:val="22"/>
          <w:szCs w:val="22"/>
        </w:rPr>
      </w:pPr>
      <w:r w:rsidRPr="00A2460A">
        <w:rPr>
          <w:rFonts w:asciiTheme="minorHAnsi" w:hAnsiTheme="minorHAnsi"/>
          <w:sz w:val="22"/>
          <w:szCs w:val="22"/>
        </w:rPr>
        <w:t>Povećanje akcionog potencijala članica GD za reagovanje u vanrednim situacijama</w:t>
      </w:r>
      <w:r w:rsidRPr="00A2460A">
        <w:rPr>
          <w:rFonts w:asciiTheme="minorHAnsi" w:hAnsiTheme="minorHAnsi"/>
          <w:sz w:val="22"/>
          <w:szCs w:val="22"/>
          <w:lang w:val="sr-Cyrl-CS"/>
        </w:rPr>
        <w:t>;</w:t>
      </w:r>
    </w:p>
    <w:p w:rsidR="008A4D4F" w:rsidRPr="00A2460A" w:rsidRDefault="008A4D4F" w:rsidP="008A4D4F">
      <w:pPr>
        <w:numPr>
          <w:ilvl w:val="0"/>
          <w:numId w:val="15"/>
        </w:numPr>
        <w:rPr>
          <w:rFonts w:asciiTheme="minorHAnsi" w:hAnsiTheme="minorHAnsi"/>
          <w:sz w:val="22"/>
          <w:szCs w:val="22"/>
        </w:rPr>
      </w:pPr>
      <w:r w:rsidRPr="00A2460A">
        <w:rPr>
          <w:rFonts w:asciiTheme="minorHAnsi" w:hAnsiTheme="minorHAnsi"/>
          <w:sz w:val="22"/>
          <w:szCs w:val="22"/>
        </w:rPr>
        <w:t>Intenziviranje saradnje sa Upravom za vanredne situacije, Kancelarijom za pomoć</w:t>
      </w:r>
      <w:r w:rsidRPr="00A2460A">
        <w:rPr>
          <w:rFonts w:asciiTheme="minorHAnsi" w:hAnsiTheme="minorHAnsi"/>
          <w:sz w:val="22"/>
          <w:szCs w:val="22"/>
          <w:lang w:val="sr-Cyrl-CS"/>
        </w:rPr>
        <w:t xml:space="preserve"> </w:t>
      </w:r>
      <w:r w:rsidRPr="00A2460A">
        <w:rPr>
          <w:rFonts w:asciiTheme="minorHAnsi" w:hAnsiTheme="minorHAnsi"/>
          <w:sz w:val="22"/>
          <w:szCs w:val="22"/>
        </w:rPr>
        <w:t>poplavljenim područjima i Ministarstvom za lokalnu samoupravu i državnu upravu</w:t>
      </w:r>
      <w:r w:rsidRPr="00A2460A">
        <w:rPr>
          <w:rFonts w:asciiTheme="minorHAnsi" w:hAnsiTheme="minorHAnsi"/>
          <w:sz w:val="22"/>
          <w:szCs w:val="22"/>
          <w:lang w:val="sr-Cyrl-CS"/>
        </w:rPr>
        <w:t>;</w:t>
      </w:r>
    </w:p>
    <w:p w:rsidR="008A4D4F" w:rsidRPr="00A2460A" w:rsidRDefault="008A4D4F" w:rsidP="008A4D4F">
      <w:pPr>
        <w:numPr>
          <w:ilvl w:val="0"/>
          <w:numId w:val="15"/>
        </w:numPr>
        <w:rPr>
          <w:rFonts w:asciiTheme="minorHAnsi" w:hAnsiTheme="minorHAnsi"/>
          <w:sz w:val="22"/>
          <w:szCs w:val="22"/>
        </w:rPr>
      </w:pPr>
      <w:r w:rsidRPr="00A2460A">
        <w:rPr>
          <w:rFonts w:asciiTheme="minorHAnsi" w:hAnsiTheme="minorHAnsi"/>
          <w:sz w:val="22"/>
          <w:szCs w:val="22"/>
        </w:rPr>
        <w:t>Stvaranje Fonda za podršku u vanrednim situacijama</w:t>
      </w:r>
      <w:r w:rsidRPr="00A2460A">
        <w:rPr>
          <w:rFonts w:asciiTheme="minorHAnsi" w:hAnsiTheme="minorHAnsi"/>
          <w:sz w:val="22"/>
          <w:szCs w:val="22"/>
          <w:lang w:val="sr-Cyrl-CS"/>
        </w:rPr>
        <w:t>;</w:t>
      </w:r>
    </w:p>
    <w:p w:rsidR="008A4D4F" w:rsidRPr="00A2460A" w:rsidRDefault="008A4D4F" w:rsidP="008A4D4F">
      <w:pPr>
        <w:numPr>
          <w:ilvl w:val="0"/>
          <w:numId w:val="15"/>
        </w:numPr>
        <w:rPr>
          <w:rFonts w:asciiTheme="minorHAnsi" w:hAnsiTheme="minorHAnsi"/>
          <w:sz w:val="22"/>
          <w:szCs w:val="22"/>
        </w:rPr>
      </w:pPr>
      <w:r w:rsidRPr="00A2460A">
        <w:rPr>
          <w:rFonts w:asciiTheme="minorHAnsi" w:hAnsiTheme="minorHAnsi"/>
          <w:sz w:val="22"/>
          <w:szCs w:val="22"/>
        </w:rPr>
        <w:t>Organizacija događaja posvećenom reagovanju u vanrednim situacijama nastalim kao posledica potencijalnih terorističkih aktivnosti</w:t>
      </w:r>
      <w:r w:rsidRPr="00A2460A">
        <w:rPr>
          <w:rFonts w:asciiTheme="minorHAnsi" w:hAnsiTheme="minorHAnsi"/>
          <w:sz w:val="22"/>
          <w:szCs w:val="22"/>
          <w:lang w:val="sr-Cyrl-CS"/>
        </w:rPr>
        <w:t>.</w:t>
      </w:r>
    </w:p>
    <w:p w:rsidR="008A4D4F" w:rsidRPr="00A2460A" w:rsidRDefault="008A4D4F" w:rsidP="008A4D4F">
      <w:pPr>
        <w:rPr>
          <w:rFonts w:asciiTheme="minorHAnsi" w:hAnsiTheme="minorHAnsi"/>
          <w:sz w:val="22"/>
          <w:szCs w:val="22"/>
          <w:lang w:val="sr-Cyrl-CS"/>
        </w:rPr>
      </w:pPr>
    </w:p>
    <w:p w:rsidR="008A4D4F" w:rsidRPr="00A2460A" w:rsidRDefault="008A4D4F" w:rsidP="008A4D4F">
      <w:pPr>
        <w:ind w:left="3600" w:firstLine="720"/>
        <w:rPr>
          <w:rFonts w:asciiTheme="minorHAnsi" w:hAnsiTheme="minorHAnsi"/>
          <w:b/>
          <w:sz w:val="22"/>
          <w:szCs w:val="22"/>
          <w:lang w:val="en-GB"/>
        </w:rPr>
      </w:pPr>
    </w:p>
    <w:p w:rsidR="008A4D4F" w:rsidRPr="00A2460A" w:rsidRDefault="008A4D4F" w:rsidP="008A4D4F">
      <w:pPr>
        <w:rPr>
          <w:rFonts w:asciiTheme="minorHAnsi" w:hAnsiTheme="minorHAnsi"/>
          <w:sz w:val="22"/>
          <w:szCs w:val="22"/>
        </w:rPr>
      </w:pPr>
    </w:p>
    <w:p w:rsidR="00AB04F9" w:rsidRPr="00A2460A" w:rsidRDefault="00AB04F9">
      <w:pPr>
        <w:rPr>
          <w:rFonts w:asciiTheme="minorHAnsi" w:hAnsiTheme="minorHAnsi"/>
          <w:sz w:val="22"/>
          <w:szCs w:val="22"/>
        </w:rPr>
      </w:pPr>
    </w:p>
    <w:sectPr w:rsidR="00AB04F9" w:rsidRPr="00A2460A" w:rsidSect="00944F05">
      <w:head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0E74" w:rsidRDefault="00F40E74" w:rsidP="00413040">
      <w:r>
        <w:separator/>
      </w:r>
    </w:p>
  </w:endnote>
  <w:endnote w:type="continuationSeparator" w:id="0">
    <w:p w:rsidR="00F40E74" w:rsidRDefault="00F40E74" w:rsidP="004130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0E74" w:rsidRDefault="00F40E74" w:rsidP="00413040">
      <w:r>
        <w:separator/>
      </w:r>
    </w:p>
  </w:footnote>
  <w:footnote w:type="continuationSeparator" w:id="0">
    <w:p w:rsidR="00F40E74" w:rsidRDefault="00F40E74" w:rsidP="004130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040" w:rsidRDefault="00413040">
    <w:pPr>
      <w:pStyle w:val="Header"/>
    </w:pPr>
    <w:r>
      <w:t xml:space="preserve">                                         </w:t>
    </w:r>
    <w:r>
      <w:rPr>
        <w:rFonts w:ascii="Calibri" w:hAnsi="Calibri" w:cs="Calibri"/>
        <w:b/>
        <w:bCs/>
        <w:noProof/>
        <w:sz w:val="36"/>
        <w:szCs w:val="36"/>
      </w:rPr>
      <w:drawing>
        <wp:inline distT="0" distB="0" distL="0" distR="0">
          <wp:extent cx="3333750" cy="581025"/>
          <wp:effectExtent l="19050" t="0" r="0" b="0"/>
          <wp:docPr id="1" name="Picture 1" descr="LN_SRB_LOGO_w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N_SRB_LOGO_wide"/>
                  <pic:cNvPicPr>
                    <a:picLocks noChangeAspect="1" noChangeArrowheads="1"/>
                  </pic:cNvPicPr>
                </pic:nvPicPr>
                <pic:blipFill>
                  <a:blip r:embed="rId1"/>
                  <a:srcRect/>
                  <a:stretch>
                    <a:fillRect/>
                  </a:stretch>
                </pic:blipFill>
                <pic:spPr bwMode="auto">
                  <a:xfrm>
                    <a:off x="0" y="0"/>
                    <a:ext cx="3333750" cy="5810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522FC"/>
    <w:multiLevelType w:val="hybridMultilevel"/>
    <w:tmpl w:val="B082E36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nsid w:val="128F1CC1"/>
    <w:multiLevelType w:val="hybridMultilevel"/>
    <w:tmpl w:val="83AA81BE"/>
    <w:lvl w:ilvl="0" w:tplc="D324BA20">
      <w:start w:val="1"/>
      <w:numFmt w:val="bullet"/>
      <w:lvlText w:val="•"/>
      <w:lvlJc w:val="left"/>
      <w:pPr>
        <w:tabs>
          <w:tab w:val="num" w:pos="720"/>
        </w:tabs>
        <w:ind w:left="720" w:hanging="360"/>
      </w:pPr>
      <w:rPr>
        <w:rFonts w:ascii="Times New Roman" w:hAnsi="Times New Roman" w:hint="default"/>
      </w:rPr>
    </w:lvl>
    <w:lvl w:ilvl="1" w:tplc="E96C8562">
      <w:start w:val="168"/>
      <w:numFmt w:val="bullet"/>
      <w:lvlText w:val="○"/>
      <w:lvlJc w:val="left"/>
      <w:pPr>
        <w:tabs>
          <w:tab w:val="num" w:pos="1440"/>
        </w:tabs>
        <w:ind w:left="1440" w:hanging="360"/>
      </w:pPr>
      <w:rPr>
        <w:rFonts w:ascii="Times New Roman" w:hAnsi="Times New Roman" w:hint="default"/>
      </w:rPr>
    </w:lvl>
    <w:lvl w:ilvl="2" w:tplc="68BC7236">
      <w:start w:val="1"/>
      <w:numFmt w:val="bullet"/>
      <w:lvlText w:val="•"/>
      <w:lvlJc w:val="left"/>
      <w:pPr>
        <w:tabs>
          <w:tab w:val="num" w:pos="2160"/>
        </w:tabs>
        <w:ind w:left="2160" w:hanging="360"/>
      </w:pPr>
      <w:rPr>
        <w:rFonts w:ascii="Times New Roman" w:hAnsi="Times New Roman" w:hint="default"/>
      </w:rPr>
    </w:lvl>
    <w:lvl w:ilvl="3" w:tplc="EF3451DC" w:tentative="1">
      <w:start w:val="1"/>
      <w:numFmt w:val="bullet"/>
      <w:lvlText w:val="•"/>
      <w:lvlJc w:val="left"/>
      <w:pPr>
        <w:tabs>
          <w:tab w:val="num" w:pos="2880"/>
        </w:tabs>
        <w:ind w:left="2880" w:hanging="360"/>
      </w:pPr>
      <w:rPr>
        <w:rFonts w:ascii="Times New Roman" w:hAnsi="Times New Roman" w:hint="default"/>
      </w:rPr>
    </w:lvl>
    <w:lvl w:ilvl="4" w:tplc="C2585A42" w:tentative="1">
      <w:start w:val="1"/>
      <w:numFmt w:val="bullet"/>
      <w:lvlText w:val="•"/>
      <w:lvlJc w:val="left"/>
      <w:pPr>
        <w:tabs>
          <w:tab w:val="num" w:pos="3600"/>
        </w:tabs>
        <w:ind w:left="3600" w:hanging="360"/>
      </w:pPr>
      <w:rPr>
        <w:rFonts w:ascii="Times New Roman" w:hAnsi="Times New Roman" w:hint="default"/>
      </w:rPr>
    </w:lvl>
    <w:lvl w:ilvl="5" w:tplc="ED0A3C68" w:tentative="1">
      <w:start w:val="1"/>
      <w:numFmt w:val="bullet"/>
      <w:lvlText w:val="•"/>
      <w:lvlJc w:val="left"/>
      <w:pPr>
        <w:tabs>
          <w:tab w:val="num" w:pos="4320"/>
        </w:tabs>
        <w:ind w:left="4320" w:hanging="360"/>
      </w:pPr>
      <w:rPr>
        <w:rFonts w:ascii="Times New Roman" w:hAnsi="Times New Roman" w:hint="default"/>
      </w:rPr>
    </w:lvl>
    <w:lvl w:ilvl="6" w:tplc="B83684B6" w:tentative="1">
      <w:start w:val="1"/>
      <w:numFmt w:val="bullet"/>
      <w:lvlText w:val="•"/>
      <w:lvlJc w:val="left"/>
      <w:pPr>
        <w:tabs>
          <w:tab w:val="num" w:pos="5040"/>
        </w:tabs>
        <w:ind w:left="5040" w:hanging="360"/>
      </w:pPr>
      <w:rPr>
        <w:rFonts w:ascii="Times New Roman" w:hAnsi="Times New Roman" w:hint="default"/>
      </w:rPr>
    </w:lvl>
    <w:lvl w:ilvl="7" w:tplc="D480E3B6" w:tentative="1">
      <w:start w:val="1"/>
      <w:numFmt w:val="bullet"/>
      <w:lvlText w:val="•"/>
      <w:lvlJc w:val="left"/>
      <w:pPr>
        <w:tabs>
          <w:tab w:val="num" w:pos="5760"/>
        </w:tabs>
        <w:ind w:left="5760" w:hanging="360"/>
      </w:pPr>
      <w:rPr>
        <w:rFonts w:ascii="Times New Roman" w:hAnsi="Times New Roman" w:hint="default"/>
      </w:rPr>
    </w:lvl>
    <w:lvl w:ilvl="8" w:tplc="76FAC780" w:tentative="1">
      <w:start w:val="1"/>
      <w:numFmt w:val="bullet"/>
      <w:lvlText w:val="•"/>
      <w:lvlJc w:val="left"/>
      <w:pPr>
        <w:tabs>
          <w:tab w:val="num" w:pos="6480"/>
        </w:tabs>
        <w:ind w:left="6480" w:hanging="360"/>
      </w:pPr>
      <w:rPr>
        <w:rFonts w:ascii="Times New Roman" w:hAnsi="Times New Roman" w:hint="default"/>
      </w:rPr>
    </w:lvl>
  </w:abstractNum>
  <w:abstractNum w:abstractNumId="2">
    <w:nsid w:val="15A518D6"/>
    <w:multiLevelType w:val="hybridMultilevel"/>
    <w:tmpl w:val="219A8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376BC6"/>
    <w:multiLevelType w:val="hybridMultilevel"/>
    <w:tmpl w:val="BE401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B20CCB"/>
    <w:multiLevelType w:val="hybridMultilevel"/>
    <w:tmpl w:val="061CA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CA5C81"/>
    <w:multiLevelType w:val="hybridMultilevel"/>
    <w:tmpl w:val="0AE8C70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nsid w:val="4579076D"/>
    <w:multiLevelType w:val="hybridMultilevel"/>
    <w:tmpl w:val="E6C6F3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47582BF5"/>
    <w:multiLevelType w:val="hybridMultilevel"/>
    <w:tmpl w:val="D250ED0E"/>
    <w:lvl w:ilvl="0" w:tplc="04090001">
      <w:start w:val="1"/>
      <w:numFmt w:val="bullet"/>
      <w:lvlText w:val=""/>
      <w:lvlJc w:val="left"/>
      <w:pPr>
        <w:tabs>
          <w:tab w:val="num" w:pos="720"/>
        </w:tabs>
        <w:ind w:left="720" w:hanging="360"/>
      </w:pPr>
      <w:rPr>
        <w:rFonts w:ascii="Symbol" w:hAnsi="Symbol" w:hint="default"/>
      </w:rPr>
    </w:lvl>
    <w:lvl w:ilvl="1" w:tplc="E96C8562">
      <w:start w:val="168"/>
      <w:numFmt w:val="bullet"/>
      <w:lvlText w:val="○"/>
      <w:lvlJc w:val="left"/>
      <w:pPr>
        <w:tabs>
          <w:tab w:val="num" w:pos="1440"/>
        </w:tabs>
        <w:ind w:left="1440" w:hanging="360"/>
      </w:pPr>
      <w:rPr>
        <w:rFonts w:ascii="Times New Roman" w:hAnsi="Times New Roman" w:hint="default"/>
      </w:rPr>
    </w:lvl>
    <w:lvl w:ilvl="2" w:tplc="68BC7236" w:tentative="1">
      <w:start w:val="1"/>
      <w:numFmt w:val="bullet"/>
      <w:lvlText w:val="•"/>
      <w:lvlJc w:val="left"/>
      <w:pPr>
        <w:tabs>
          <w:tab w:val="num" w:pos="2160"/>
        </w:tabs>
        <w:ind w:left="2160" w:hanging="360"/>
      </w:pPr>
      <w:rPr>
        <w:rFonts w:ascii="Times New Roman" w:hAnsi="Times New Roman" w:hint="default"/>
      </w:rPr>
    </w:lvl>
    <w:lvl w:ilvl="3" w:tplc="EF3451DC" w:tentative="1">
      <w:start w:val="1"/>
      <w:numFmt w:val="bullet"/>
      <w:lvlText w:val="•"/>
      <w:lvlJc w:val="left"/>
      <w:pPr>
        <w:tabs>
          <w:tab w:val="num" w:pos="2880"/>
        </w:tabs>
        <w:ind w:left="2880" w:hanging="360"/>
      </w:pPr>
      <w:rPr>
        <w:rFonts w:ascii="Times New Roman" w:hAnsi="Times New Roman" w:hint="default"/>
      </w:rPr>
    </w:lvl>
    <w:lvl w:ilvl="4" w:tplc="C2585A42" w:tentative="1">
      <w:start w:val="1"/>
      <w:numFmt w:val="bullet"/>
      <w:lvlText w:val="•"/>
      <w:lvlJc w:val="left"/>
      <w:pPr>
        <w:tabs>
          <w:tab w:val="num" w:pos="3600"/>
        </w:tabs>
        <w:ind w:left="3600" w:hanging="360"/>
      </w:pPr>
      <w:rPr>
        <w:rFonts w:ascii="Times New Roman" w:hAnsi="Times New Roman" w:hint="default"/>
      </w:rPr>
    </w:lvl>
    <w:lvl w:ilvl="5" w:tplc="ED0A3C68" w:tentative="1">
      <w:start w:val="1"/>
      <w:numFmt w:val="bullet"/>
      <w:lvlText w:val="•"/>
      <w:lvlJc w:val="left"/>
      <w:pPr>
        <w:tabs>
          <w:tab w:val="num" w:pos="4320"/>
        </w:tabs>
        <w:ind w:left="4320" w:hanging="360"/>
      </w:pPr>
      <w:rPr>
        <w:rFonts w:ascii="Times New Roman" w:hAnsi="Times New Roman" w:hint="default"/>
      </w:rPr>
    </w:lvl>
    <w:lvl w:ilvl="6" w:tplc="B83684B6" w:tentative="1">
      <w:start w:val="1"/>
      <w:numFmt w:val="bullet"/>
      <w:lvlText w:val="•"/>
      <w:lvlJc w:val="left"/>
      <w:pPr>
        <w:tabs>
          <w:tab w:val="num" w:pos="5040"/>
        </w:tabs>
        <w:ind w:left="5040" w:hanging="360"/>
      </w:pPr>
      <w:rPr>
        <w:rFonts w:ascii="Times New Roman" w:hAnsi="Times New Roman" w:hint="default"/>
      </w:rPr>
    </w:lvl>
    <w:lvl w:ilvl="7" w:tplc="D480E3B6" w:tentative="1">
      <w:start w:val="1"/>
      <w:numFmt w:val="bullet"/>
      <w:lvlText w:val="•"/>
      <w:lvlJc w:val="left"/>
      <w:pPr>
        <w:tabs>
          <w:tab w:val="num" w:pos="5760"/>
        </w:tabs>
        <w:ind w:left="5760" w:hanging="360"/>
      </w:pPr>
      <w:rPr>
        <w:rFonts w:ascii="Times New Roman" w:hAnsi="Times New Roman" w:hint="default"/>
      </w:rPr>
    </w:lvl>
    <w:lvl w:ilvl="8" w:tplc="76FAC780" w:tentative="1">
      <w:start w:val="1"/>
      <w:numFmt w:val="bullet"/>
      <w:lvlText w:val="•"/>
      <w:lvlJc w:val="left"/>
      <w:pPr>
        <w:tabs>
          <w:tab w:val="num" w:pos="6480"/>
        </w:tabs>
        <w:ind w:left="6480" w:hanging="360"/>
      </w:pPr>
      <w:rPr>
        <w:rFonts w:ascii="Times New Roman" w:hAnsi="Times New Roman" w:hint="default"/>
      </w:rPr>
    </w:lvl>
  </w:abstractNum>
  <w:abstractNum w:abstractNumId="8">
    <w:nsid w:val="4D3402B4"/>
    <w:multiLevelType w:val="hybridMultilevel"/>
    <w:tmpl w:val="D6F03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F26B20"/>
    <w:multiLevelType w:val="hybridMultilevel"/>
    <w:tmpl w:val="9DDA45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5EF67436" w:tentative="1">
      <w:start w:val="1"/>
      <w:numFmt w:val="bullet"/>
      <w:lvlText w:val="•"/>
      <w:lvlJc w:val="left"/>
      <w:pPr>
        <w:tabs>
          <w:tab w:val="num" w:pos="2160"/>
        </w:tabs>
        <w:ind w:left="2160" w:hanging="360"/>
      </w:pPr>
      <w:rPr>
        <w:rFonts w:ascii="Times New Roman" w:hAnsi="Times New Roman" w:hint="default"/>
      </w:rPr>
    </w:lvl>
    <w:lvl w:ilvl="3" w:tplc="ABF4529A" w:tentative="1">
      <w:start w:val="1"/>
      <w:numFmt w:val="bullet"/>
      <w:lvlText w:val="•"/>
      <w:lvlJc w:val="left"/>
      <w:pPr>
        <w:tabs>
          <w:tab w:val="num" w:pos="2880"/>
        </w:tabs>
        <w:ind w:left="2880" w:hanging="360"/>
      </w:pPr>
      <w:rPr>
        <w:rFonts w:ascii="Times New Roman" w:hAnsi="Times New Roman" w:hint="default"/>
      </w:rPr>
    </w:lvl>
    <w:lvl w:ilvl="4" w:tplc="41AE41CC" w:tentative="1">
      <w:start w:val="1"/>
      <w:numFmt w:val="bullet"/>
      <w:lvlText w:val="•"/>
      <w:lvlJc w:val="left"/>
      <w:pPr>
        <w:tabs>
          <w:tab w:val="num" w:pos="3600"/>
        </w:tabs>
        <w:ind w:left="3600" w:hanging="360"/>
      </w:pPr>
      <w:rPr>
        <w:rFonts w:ascii="Times New Roman" w:hAnsi="Times New Roman" w:hint="default"/>
      </w:rPr>
    </w:lvl>
    <w:lvl w:ilvl="5" w:tplc="9FFC1D5A" w:tentative="1">
      <w:start w:val="1"/>
      <w:numFmt w:val="bullet"/>
      <w:lvlText w:val="•"/>
      <w:lvlJc w:val="left"/>
      <w:pPr>
        <w:tabs>
          <w:tab w:val="num" w:pos="4320"/>
        </w:tabs>
        <w:ind w:left="4320" w:hanging="360"/>
      </w:pPr>
      <w:rPr>
        <w:rFonts w:ascii="Times New Roman" w:hAnsi="Times New Roman" w:hint="default"/>
      </w:rPr>
    </w:lvl>
    <w:lvl w:ilvl="6" w:tplc="50DECF50" w:tentative="1">
      <w:start w:val="1"/>
      <w:numFmt w:val="bullet"/>
      <w:lvlText w:val="•"/>
      <w:lvlJc w:val="left"/>
      <w:pPr>
        <w:tabs>
          <w:tab w:val="num" w:pos="5040"/>
        </w:tabs>
        <w:ind w:left="5040" w:hanging="360"/>
      </w:pPr>
      <w:rPr>
        <w:rFonts w:ascii="Times New Roman" w:hAnsi="Times New Roman" w:hint="default"/>
      </w:rPr>
    </w:lvl>
    <w:lvl w:ilvl="7" w:tplc="CABE556E" w:tentative="1">
      <w:start w:val="1"/>
      <w:numFmt w:val="bullet"/>
      <w:lvlText w:val="•"/>
      <w:lvlJc w:val="left"/>
      <w:pPr>
        <w:tabs>
          <w:tab w:val="num" w:pos="5760"/>
        </w:tabs>
        <w:ind w:left="5760" w:hanging="360"/>
      </w:pPr>
      <w:rPr>
        <w:rFonts w:ascii="Times New Roman" w:hAnsi="Times New Roman" w:hint="default"/>
      </w:rPr>
    </w:lvl>
    <w:lvl w:ilvl="8" w:tplc="C20E06D8" w:tentative="1">
      <w:start w:val="1"/>
      <w:numFmt w:val="bullet"/>
      <w:lvlText w:val="•"/>
      <w:lvlJc w:val="left"/>
      <w:pPr>
        <w:tabs>
          <w:tab w:val="num" w:pos="6480"/>
        </w:tabs>
        <w:ind w:left="6480" w:hanging="360"/>
      </w:pPr>
      <w:rPr>
        <w:rFonts w:ascii="Times New Roman" w:hAnsi="Times New Roman" w:hint="default"/>
      </w:rPr>
    </w:lvl>
  </w:abstractNum>
  <w:abstractNum w:abstractNumId="10">
    <w:nsid w:val="62DF5E80"/>
    <w:multiLevelType w:val="hybridMultilevel"/>
    <w:tmpl w:val="4E7A08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07345AA"/>
    <w:multiLevelType w:val="hybridMultilevel"/>
    <w:tmpl w:val="8B8E4E52"/>
    <w:lvl w:ilvl="0" w:tplc="04090005">
      <w:start w:val="1"/>
      <w:numFmt w:val="bullet"/>
      <w:lvlText w:val=""/>
      <w:lvlJc w:val="left"/>
      <w:pPr>
        <w:tabs>
          <w:tab w:val="num" w:pos="720"/>
        </w:tabs>
        <w:ind w:left="720" w:hanging="360"/>
      </w:pPr>
      <w:rPr>
        <w:rFonts w:ascii="Wingdings" w:hAnsi="Wingdings"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78470033"/>
    <w:multiLevelType w:val="hybridMultilevel"/>
    <w:tmpl w:val="0CE4F1B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2"/>
  </w:num>
  <w:num w:numId="6">
    <w:abstractNumId w:val="0"/>
  </w:num>
  <w:num w:numId="7">
    <w:abstractNumId w:val="5"/>
  </w:num>
  <w:num w:numId="8">
    <w:abstractNumId w:val="4"/>
  </w:num>
  <w:num w:numId="9">
    <w:abstractNumId w:val="2"/>
  </w:num>
  <w:num w:numId="10">
    <w:abstractNumId w:val="8"/>
  </w:num>
  <w:num w:numId="11">
    <w:abstractNumId w:val="1"/>
  </w:num>
  <w:num w:numId="12">
    <w:abstractNumId w:val="7"/>
  </w:num>
  <w:num w:numId="13">
    <w:abstractNumId w:val="10"/>
  </w:num>
  <w:num w:numId="14">
    <w:abstractNumId w:val="9"/>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1266"/>
  </w:hdrShapeDefaults>
  <w:footnotePr>
    <w:footnote w:id="-1"/>
    <w:footnote w:id="0"/>
  </w:footnotePr>
  <w:endnotePr>
    <w:endnote w:id="-1"/>
    <w:endnote w:id="0"/>
  </w:endnotePr>
  <w:compat/>
  <w:rsids>
    <w:rsidRoot w:val="00AB04F9"/>
    <w:rsid w:val="00121566"/>
    <w:rsid w:val="00233812"/>
    <w:rsid w:val="0026135C"/>
    <w:rsid w:val="002A3A93"/>
    <w:rsid w:val="002D1EE1"/>
    <w:rsid w:val="00302694"/>
    <w:rsid w:val="00366D2E"/>
    <w:rsid w:val="00387677"/>
    <w:rsid w:val="00391BDB"/>
    <w:rsid w:val="003A6AC9"/>
    <w:rsid w:val="003D4F10"/>
    <w:rsid w:val="00413040"/>
    <w:rsid w:val="00466516"/>
    <w:rsid w:val="0048705C"/>
    <w:rsid w:val="004C4362"/>
    <w:rsid w:val="0052792A"/>
    <w:rsid w:val="005872CA"/>
    <w:rsid w:val="005B4E5E"/>
    <w:rsid w:val="005B5CBE"/>
    <w:rsid w:val="005E4C6A"/>
    <w:rsid w:val="00616618"/>
    <w:rsid w:val="00650E88"/>
    <w:rsid w:val="00680B2D"/>
    <w:rsid w:val="00697596"/>
    <w:rsid w:val="006F57E0"/>
    <w:rsid w:val="007855A9"/>
    <w:rsid w:val="00787AAA"/>
    <w:rsid w:val="007C3B7A"/>
    <w:rsid w:val="007D0E0D"/>
    <w:rsid w:val="00871E8D"/>
    <w:rsid w:val="00897810"/>
    <w:rsid w:val="008A4D4F"/>
    <w:rsid w:val="008B226C"/>
    <w:rsid w:val="008E5F96"/>
    <w:rsid w:val="008F239D"/>
    <w:rsid w:val="008F65F5"/>
    <w:rsid w:val="0090058C"/>
    <w:rsid w:val="009153D5"/>
    <w:rsid w:val="00944F05"/>
    <w:rsid w:val="00A15427"/>
    <w:rsid w:val="00A16E2B"/>
    <w:rsid w:val="00A2460A"/>
    <w:rsid w:val="00A37304"/>
    <w:rsid w:val="00A73E32"/>
    <w:rsid w:val="00A84186"/>
    <w:rsid w:val="00AB04F9"/>
    <w:rsid w:val="00B16C90"/>
    <w:rsid w:val="00B42AE8"/>
    <w:rsid w:val="00C75008"/>
    <w:rsid w:val="00CF0DD0"/>
    <w:rsid w:val="00D52774"/>
    <w:rsid w:val="00DD73A1"/>
    <w:rsid w:val="00DF06C6"/>
    <w:rsid w:val="00E05B53"/>
    <w:rsid w:val="00E11721"/>
    <w:rsid w:val="00E47111"/>
    <w:rsid w:val="00E5412B"/>
    <w:rsid w:val="00F0688F"/>
    <w:rsid w:val="00F40E74"/>
    <w:rsid w:val="00FE38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4F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chedule">
    <w:name w:val="Schedule"/>
    <w:basedOn w:val="DefaultParagraphFont"/>
    <w:rsid w:val="00AB04F9"/>
    <w:rPr>
      <w:rFonts w:ascii="Tahoma" w:hAnsi="Tahoma" w:cs="Tahoma" w:hint="default"/>
      <w:color w:val="000000"/>
    </w:rPr>
  </w:style>
  <w:style w:type="paragraph" w:styleId="ListParagraph">
    <w:name w:val="List Paragraph"/>
    <w:basedOn w:val="Normal"/>
    <w:uiPriority w:val="34"/>
    <w:qFormat/>
    <w:rsid w:val="00E47111"/>
    <w:pPr>
      <w:ind w:left="720"/>
      <w:contextualSpacing/>
    </w:pPr>
  </w:style>
  <w:style w:type="character" w:styleId="Hyperlink">
    <w:name w:val="Hyperlink"/>
    <w:uiPriority w:val="99"/>
    <w:unhideWhenUsed/>
    <w:rsid w:val="008A4D4F"/>
    <w:rPr>
      <w:color w:val="0563C1"/>
      <w:u w:val="single"/>
    </w:rPr>
  </w:style>
  <w:style w:type="paragraph" w:styleId="Header">
    <w:name w:val="header"/>
    <w:basedOn w:val="Normal"/>
    <w:link w:val="HeaderChar"/>
    <w:uiPriority w:val="99"/>
    <w:semiHidden/>
    <w:unhideWhenUsed/>
    <w:rsid w:val="00413040"/>
    <w:pPr>
      <w:tabs>
        <w:tab w:val="center" w:pos="4680"/>
        <w:tab w:val="right" w:pos="9360"/>
      </w:tabs>
    </w:pPr>
  </w:style>
  <w:style w:type="character" w:customStyle="1" w:styleId="HeaderChar">
    <w:name w:val="Header Char"/>
    <w:basedOn w:val="DefaultParagraphFont"/>
    <w:link w:val="Header"/>
    <w:uiPriority w:val="99"/>
    <w:semiHidden/>
    <w:rsid w:val="00413040"/>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413040"/>
    <w:pPr>
      <w:tabs>
        <w:tab w:val="center" w:pos="4680"/>
        <w:tab w:val="right" w:pos="9360"/>
      </w:tabs>
    </w:pPr>
  </w:style>
  <w:style w:type="character" w:customStyle="1" w:styleId="FooterChar">
    <w:name w:val="Footer Char"/>
    <w:basedOn w:val="DefaultParagraphFont"/>
    <w:link w:val="Footer"/>
    <w:uiPriority w:val="99"/>
    <w:semiHidden/>
    <w:rsid w:val="0041304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13040"/>
    <w:rPr>
      <w:rFonts w:ascii="Tahoma" w:hAnsi="Tahoma" w:cs="Tahoma"/>
      <w:sz w:val="16"/>
      <w:szCs w:val="16"/>
    </w:rPr>
  </w:style>
  <w:style w:type="character" w:customStyle="1" w:styleId="BalloonTextChar">
    <w:name w:val="Balloon Text Char"/>
    <w:basedOn w:val="DefaultParagraphFont"/>
    <w:link w:val="BalloonText"/>
    <w:uiPriority w:val="99"/>
    <w:semiHidden/>
    <w:rsid w:val="00413040"/>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47865112">
      <w:bodyDiv w:val="1"/>
      <w:marLeft w:val="0"/>
      <w:marRight w:val="0"/>
      <w:marTop w:val="0"/>
      <w:marBottom w:val="0"/>
      <w:divBdr>
        <w:top w:val="none" w:sz="0" w:space="0" w:color="auto"/>
        <w:left w:val="none" w:sz="0" w:space="0" w:color="auto"/>
        <w:bottom w:val="none" w:sz="0" w:space="0" w:color="auto"/>
        <w:right w:val="none" w:sz="0" w:space="0" w:color="auto"/>
      </w:divBdr>
    </w:div>
    <w:div w:id="1216741764">
      <w:bodyDiv w:val="1"/>
      <w:marLeft w:val="0"/>
      <w:marRight w:val="0"/>
      <w:marTop w:val="0"/>
      <w:marBottom w:val="0"/>
      <w:divBdr>
        <w:top w:val="none" w:sz="0" w:space="0" w:color="auto"/>
        <w:left w:val="none" w:sz="0" w:space="0" w:color="auto"/>
        <w:bottom w:val="none" w:sz="0" w:space="0" w:color="auto"/>
        <w:right w:val="none" w:sz="0" w:space="0" w:color="auto"/>
      </w:divBdr>
    </w:div>
    <w:div w:id="172432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I-VCJ9e6Xm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cijeselo.org.rs/" TargetMode="External"/><Relationship Id="rId5" Type="http://schemas.openxmlformats.org/officeDocument/2006/relationships/webSettings" Target="webSettings.xml"/><Relationship Id="rId10" Type="http://schemas.openxmlformats.org/officeDocument/2006/relationships/hyperlink" Target="http://www.belhospice.org" TargetMode="External"/><Relationship Id="rId4" Type="http://schemas.openxmlformats.org/officeDocument/2006/relationships/settings" Target="settings.xml"/><Relationship Id="rId9" Type="http://schemas.openxmlformats.org/officeDocument/2006/relationships/hyperlink" Target="https://www.youtube.com/watch?v=I-VCJ9e6Xm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F7BBC3-5E6A-4257-AD78-E775BF014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9</Pages>
  <Words>3015</Words>
  <Characters>17187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Kuznik</dc:creator>
  <cp:lastModifiedBy>sanja.bunic</cp:lastModifiedBy>
  <cp:revision>15</cp:revision>
  <cp:lastPrinted>2015-12-15T11:30:00Z</cp:lastPrinted>
  <dcterms:created xsi:type="dcterms:W3CDTF">2015-12-15T13:12:00Z</dcterms:created>
  <dcterms:modified xsi:type="dcterms:W3CDTF">2015-12-21T10:24:00Z</dcterms:modified>
</cp:coreProperties>
</file>